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A6A1C" w14:textId="77777777" w:rsidR="00554AC3" w:rsidRPr="00FB670C" w:rsidRDefault="00554AC3" w:rsidP="00554AC3">
      <w:pPr>
        <w:spacing w:after="0" w:line="240" w:lineRule="auto"/>
        <w:rPr>
          <w:rFonts w:ascii="Calibri" w:hAnsi="Calibri" w:cs="Calibri"/>
        </w:rPr>
      </w:pPr>
      <w:r w:rsidRPr="00FB670C">
        <w:rPr>
          <w:rFonts w:ascii="Calibri" w:hAnsi="Calibri" w:cs="Calibri"/>
        </w:rPr>
        <w:t xml:space="preserve">                 </w:t>
      </w:r>
      <w:hyperlink r:id="rId6" w:history="1">
        <w:r w:rsidRPr="00FB670C">
          <w:rPr>
            <w:rFonts w:ascii="Calibri" w:hAnsi="Calibri" w:cs="Calibri"/>
            <w:color w:val="0000FF"/>
          </w:rPr>
          <w:fldChar w:fldCharType="begin"/>
        </w:r>
        <w:r w:rsidRPr="00FB670C">
          <w:rPr>
            <w:rFonts w:ascii="Calibri" w:hAnsi="Calibri" w:cs="Calibri"/>
            <w:color w:val="0000FF"/>
          </w:rPr>
          <w:instrText xml:space="preserve"> INCLUDEPICTURE "http://upload.wikimedia.org/wikipedia/commons/thumb/c/c9/Coat_of_arms_of_Croatia.svg/220px-Coat_of_arms_of_Croatia.svg.png" \* MERGEFORMATINET </w:instrText>
        </w:r>
        <w:r w:rsidRPr="00FB670C">
          <w:rPr>
            <w:rFonts w:ascii="Calibri" w:hAnsi="Calibri" w:cs="Calibri"/>
            <w:color w:val="0000FF"/>
          </w:rPr>
          <w:fldChar w:fldCharType="separate"/>
        </w:r>
        <w:r>
          <w:rPr>
            <w:rFonts w:ascii="Calibri" w:hAnsi="Calibri" w:cs="Calibri"/>
            <w:color w:val="0000FF"/>
          </w:rPr>
          <w:fldChar w:fldCharType="begin"/>
        </w:r>
        <w:r>
          <w:rPr>
            <w:rFonts w:ascii="Calibri" w:hAnsi="Calibri" w:cs="Calibri"/>
            <w:color w:val="0000FF"/>
          </w:rPr>
          <w:instrText xml:space="preserve"> INCLUDEPICTURE  "http://upload.wikimedia.org/wikipedia/commons/thumb/c/c9/Coat_of_arms_of_Croatia.svg/220px-Coat_of_arms_of_Croatia.svg.png" \* MERGEFORMATINET </w:instrText>
        </w:r>
        <w:r>
          <w:rPr>
            <w:rFonts w:ascii="Calibri" w:hAnsi="Calibri" w:cs="Calibri"/>
            <w:color w:val="0000FF"/>
          </w:rPr>
          <w:fldChar w:fldCharType="separate"/>
        </w:r>
        <w:r w:rsidR="00000000">
          <w:rPr>
            <w:rFonts w:ascii="Calibri" w:hAnsi="Calibri" w:cs="Calibri"/>
            <w:color w:val="0000FF"/>
          </w:rPr>
          <w:fldChar w:fldCharType="begin"/>
        </w:r>
        <w:r w:rsidR="00000000">
          <w:rPr>
            <w:rFonts w:ascii="Calibri" w:hAnsi="Calibri" w:cs="Calibri"/>
            <w:color w:val="0000FF"/>
          </w:rPr>
          <w:instrText xml:space="preserve"> INCLUDEPICTURE  "http://upload.wikimedia.org/wikipedia/commons/thumb/c/c9/Coat_of_arms_of_Croatia.svg/220px-Coat_of_arms_of_Croatia.svg.png" \* MERGEFORMATINET </w:instrText>
        </w:r>
        <w:r w:rsidR="00000000">
          <w:rPr>
            <w:rFonts w:ascii="Calibri" w:hAnsi="Calibri" w:cs="Calibri"/>
            <w:color w:val="0000FF"/>
          </w:rPr>
          <w:fldChar w:fldCharType="separate"/>
        </w:r>
        <w:r w:rsidR="001B40D4">
          <w:rPr>
            <w:rFonts w:ascii="Calibri" w:hAnsi="Calibri" w:cs="Calibri"/>
            <w:color w:val="0000FF"/>
          </w:rPr>
          <w:pict w14:anchorId="7EB46C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54.75pt" o:button="t">
              <v:imagedata r:id="rId7" r:href="rId8"/>
            </v:shape>
          </w:pict>
        </w:r>
        <w:r w:rsidR="00000000">
          <w:rPr>
            <w:rFonts w:ascii="Calibri" w:hAnsi="Calibri" w:cs="Calibri"/>
            <w:color w:val="0000FF"/>
          </w:rPr>
          <w:fldChar w:fldCharType="end"/>
        </w:r>
        <w:r>
          <w:rPr>
            <w:rFonts w:ascii="Calibri" w:hAnsi="Calibri" w:cs="Calibri"/>
            <w:color w:val="0000FF"/>
          </w:rPr>
          <w:fldChar w:fldCharType="end"/>
        </w:r>
        <w:r w:rsidRPr="00FB670C">
          <w:rPr>
            <w:rFonts w:ascii="Calibri" w:hAnsi="Calibri" w:cs="Calibri"/>
            <w:color w:val="0000FF"/>
          </w:rPr>
          <w:fldChar w:fldCharType="end"/>
        </w:r>
      </w:hyperlink>
    </w:p>
    <w:p w14:paraId="6C557A74" w14:textId="77777777" w:rsidR="00554AC3" w:rsidRPr="00FB670C" w:rsidRDefault="00554AC3" w:rsidP="00554AC3">
      <w:pPr>
        <w:spacing w:after="0" w:line="240" w:lineRule="auto"/>
        <w:rPr>
          <w:rFonts w:ascii="Calibri" w:hAnsi="Calibri" w:cs="Calibri"/>
          <w:b/>
        </w:rPr>
      </w:pPr>
      <w:r w:rsidRPr="00FB670C">
        <w:rPr>
          <w:rFonts w:ascii="Calibri" w:hAnsi="Calibri" w:cs="Calibri"/>
        </w:rPr>
        <w:t xml:space="preserve">   </w:t>
      </w:r>
      <w:r w:rsidRPr="00FB670C">
        <w:rPr>
          <w:rFonts w:ascii="Calibri" w:hAnsi="Calibri" w:cs="Calibri"/>
          <w:b/>
        </w:rPr>
        <w:t>REPUBLIKA HRVATSKA</w:t>
      </w:r>
    </w:p>
    <w:p w14:paraId="26479C85" w14:textId="77777777" w:rsidR="00554AC3" w:rsidRPr="00FB670C" w:rsidRDefault="00554AC3" w:rsidP="00554AC3">
      <w:pPr>
        <w:spacing w:after="0" w:line="240" w:lineRule="auto"/>
        <w:rPr>
          <w:rFonts w:ascii="Calibri" w:hAnsi="Calibri" w:cs="Calibri"/>
          <w:b/>
        </w:rPr>
      </w:pPr>
      <w:r w:rsidRPr="00FB670C">
        <w:rPr>
          <w:rFonts w:ascii="Calibri" w:hAnsi="Calibri" w:cs="Calibri"/>
          <w:b/>
        </w:rPr>
        <w:t xml:space="preserve">  ZAGREBAČKA ŽUPANIJA</w:t>
      </w:r>
    </w:p>
    <w:p w14:paraId="244C4ED8" w14:textId="77777777" w:rsidR="00554AC3" w:rsidRPr="00FB670C" w:rsidRDefault="00554AC3" w:rsidP="00554AC3">
      <w:pPr>
        <w:spacing w:after="0" w:line="240" w:lineRule="auto"/>
        <w:rPr>
          <w:rFonts w:ascii="Calibri" w:hAnsi="Calibri" w:cs="Calibri"/>
          <w:b/>
        </w:rPr>
      </w:pPr>
      <w:r w:rsidRPr="00FB670C">
        <w:rPr>
          <w:rFonts w:ascii="Calibri" w:hAnsi="Calibri" w:cs="Calibri"/>
          <w:b/>
        </w:rPr>
        <w:t xml:space="preserve">                                    </w:t>
      </w:r>
    </w:p>
    <w:p w14:paraId="1E79749C" w14:textId="77777777" w:rsidR="00554AC3" w:rsidRPr="00FB670C" w:rsidRDefault="00554AC3" w:rsidP="00554AC3">
      <w:pPr>
        <w:spacing w:after="0" w:line="240" w:lineRule="auto"/>
        <w:rPr>
          <w:rFonts w:ascii="Calibri" w:hAnsi="Calibri" w:cs="Calibri"/>
          <w:b/>
        </w:rPr>
      </w:pPr>
      <w:r w:rsidRPr="00FB670C">
        <w:rPr>
          <w:rFonts w:ascii="Calibri" w:hAnsi="Calibri" w:cs="Calibri"/>
          <w:b/>
        </w:rPr>
        <w:t xml:space="preserve">                     </w:t>
      </w:r>
      <w:smartTag w:uri="urn:schemas-microsoft-com:office:smarttags" w:element="PersonName">
        <w:smartTagPr>
          <w:attr w:name="ProductID" w:val="OPĆINA LUKA"/>
        </w:smartTagPr>
        <w:r w:rsidRPr="00FB670C">
          <w:rPr>
            <w:rFonts w:ascii="Calibri" w:hAnsi="Calibri" w:cs="Calibri"/>
            <w:b/>
          </w:rPr>
          <w:t>OPĆINA LUKA</w:t>
        </w:r>
      </w:smartTag>
      <w:r w:rsidRPr="00FB670C">
        <w:rPr>
          <w:rFonts w:ascii="Calibri" w:hAnsi="Calibri" w:cs="Calibri"/>
          <w:b/>
        </w:rPr>
        <w:t xml:space="preserve">   </w:t>
      </w:r>
    </w:p>
    <w:p w14:paraId="347B4ABB" w14:textId="77777777" w:rsidR="00554AC3" w:rsidRPr="00FB670C" w:rsidRDefault="00554AC3" w:rsidP="00554AC3">
      <w:pPr>
        <w:spacing w:after="0" w:line="240" w:lineRule="auto"/>
        <w:rPr>
          <w:rFonts w:ascii="Calibri" w:hAnsi="Calibri" w:cs="Calibri"/>
        </w:rPr>
      </w:pPr>
      <w:r w:rsidRPr="00FB670C">
        <w:rPr>
          <w:rFonts w:ascii="Calibri" w:hAnsi="Calibri" w:cs="Calibri"/>
          <w:sz w:val="20"/>
          <w:szCs w:val="20"/>
        </w:rPr>
        <w:fldChar w:fldCharType="begin"/>
      </w:r>
      <w:r w:rsidRPr="00FB670C">
        <w:rPr>
          <w:rFonts w:ascii="Calibri" w:hAnsi="Calibri" w:cs="Calibri"/>
          <w:sz w:val="20"/>
          <w:szCs w:val="20"/>
        </w:rPr>
        <w:instrText xml:space="preserve"> INCLUDEPICTURE "http://www.opcinaluka.pondi.hr/images/grb_luka.gif" \* MERGEFORMATINET </w:instrText>
      </w:r>
      <w:r w:rsidRPr="00FB670C">
        <w:rPr>
          <w:rFonts w:ascii="Calibri" w:hAnsi="Calibri" w:cs="Calibri"/>
          <w:sz w:val="20"/>
          <w:szCs w:val="20"/>
        </w:rPr>
        <w:fldChar w:fldCharType="separate"/>
      </w:r>
      <w:r>
        <w:rPr>
          <w:rFonts w:ascii="Calibri" w:hAnsi="Calibri" w:cs="Calibri"/>
          <w:sz w:val="20"/>
          <w:szCs w:val="20"/>
        </w:rPr>
        <w:fldChar w:fldCharType="begin"/>
      </w:r>
      <w:r>
        <w:rPr>
          <w:rFonts w:ascii="Calibri" w:hAnsi="Calibri" w:cs="Calibri"/>
          <w:sz w:val="20"/>
          <w:szCs w:val="20"/>
        </w:rPr>
        <w:instrText xml:space="preserve"> INCLUDEPICTURE  "http://www.opcinaluka.pondi.hr/images/grb_luka.gif" \* MERGEFORMATINET </w:instrText>
      </w:r>
      <w:r>
        <w:rPr>
          <w:rFonts w:ascii="Calibri" w:hAnsi="Calibri" w:cs="Calibri"/>
          <w:sz w:val="20"/>
          <w:szCs w:val="20"/>
        </w:rPr>
        <w:fldChar w:fldCharType="separate"/>
      </w:r>
      <w:r w:rsidR="00000000">
        <w:rPr>
          <w:rFonts w:ascii="Calibri" w:hAnsi="Calibri" w:cs="Calibri"/>
          <w:sz w:val="20"/>
          <w:szCs w:val="20"/>
        </w:rPr>
        <w:fldChar w:fldCharType="begin"/>
      </w:r>
      <w:r w:rsidR="00000000">
        <w:rPr>
          <w:rFonts w:ascii="Calibri" w:hAnsi="Calibri" w:cs="Calibri"/>
          <w:sz w:val="20"/>
          <w:szCs w:val="20"/>
        </w:rPr>
        <w:instrText xml:space="preserve"> INCLUDEPICTURE  "http://www.opcinaluka.pondi.hr/images/grb_luka.gif" \* MERGEFORMATINET </w:instrText>
      </w:r>
      <w:r w:rsidR="00000000">
        <w:rPr>
          <w:rFonts w:ascii="Calibri" w:hAnsi="Calibri" w:cs="Calibri"/>
          <w:sz w:val="20"/>
          <w:szCs w:val="20"/>
        </w:rPr>
        <w:fldChar w:fldCharType="separate"/>
      </w:r>
      <w:r w:rsidR="001B40D4">
        <w:rPr>
          <w:rFonts w:ascii="Calibri" w:hAnsi="Calibri" w:cs="Calibri"/>
          <w:sz w:val="20"/>
          <w:szCs w:val="20"/>
        </w:rPr>
        <w:pict w14:anchorId="6AB49524">
          <v:shape id="_x0000_i1026" type="#_x0000_t75" style="width:29.25pt;height:37.5pt">
            <v:imagedata r:id="rId9" r:href="rId10"/>
          </v:shape>
        </w:pict>
      </w:r>
      <w:r w:rsidR="00000000">
        <w:rPr>
          <w:rFonts w:ascii="Calibri" w:hAnsi="Calibri" w:cs="Calibri"/>
          <w:sz w:val="20"/>
          <w:szCs w:val="20"/>
        </w:rPr>
        <w:fldChar w:fldCharType="end"/>
      </w:r>
      <w:r>
        <w:rPr>
          <w:rFonts w:ascii="Calibri" w:hAnsi="Calibri" w:cs="Calibri"/>
          <w:sz w:val="20"/>
          <w:szCs w:val="20"/>
        </w:rPr>
        <w:fldChar w:fldCharType="end"/>
      </w:r>
      <w:r w:rsidRPr="00FB670C">
        <w:rPr>
          <w:rFonts w:ascii="Calibri" w:hAnsi="Calibri" w:cs="Calibri"/>
          <w:sz w:val="20"/>
          <w:szCs w:val="20"/>
        </w:rPr>
        <w:fldChar w:fldCharType="end"/>
      </w:r>
    </w:p>
    <w:p w14:paraId="78EEBB67" w14:textId="77777777" w:rsidR="00554AC3" w:rsidRDefault="00554AC3" w:rsidP="00554AC3">
      <w:pPr>
        <w:spacing w:after="0" w:line="240" w:lineRule="auto"/>
      </w:pPr>
    </w:p>
    <w:p w14:paraId="307F6AC7" w14:textId="329454A0" w:rsidR="00D21A28" w:rsidRPr="0008431E" w:rsidRDefault="00D21A28" w:rsidP="00554AC3">
      <w:pPr>
        <w:spacing w:after="0" w:line="240" w:lineRule="auto"/>
        <w:rPr>
          <w:rFonts w:cstheme="minorHAnsi"/>
          <w:sz w:val="20"/>
          <w:szCs w:val="20"/>
        </w:rPr>
      </w:pPr>
      <w:r w:rsidRPr="0008431E">
        <w:rPr>
          <w:rFonts w:cstheme="minorHAnsi"/>
          <w:sz w:val="20"/>
          <w:szCs w:val="20"/>
        </w:rPr>
        <w:t>KLASA:</w:t>
      </w:r>
      <w:r w:rsidR="0008431E" w:rsidRPr="0008431E">
        <w:rPr>
          <w:rFonts w:cstheme="minorHAnsi"/>
          <w:sz w:val="20"/>
          <w:szCs w:val="20"/>
        </w:rPr>
        <w:t>371-01/26-01/00002</w:t>
      </w:r>
    </w:p>
    <w:p w14:paraId="4A5F27F6" w14:textId="54E210B8" w:rsidR="00D21A28" w:rsidRPr="0008431E" w:rsidRDefault="00D21A28" w:rsidP="00554AC3">
      <w:pPr>
        <w:spacing w:after="0" w:line="240" w:lineRule="auto"/>
        <w:rPr>
          <w:rFonts w:cstheme="minorHAnsi"/>
          <w:sz w:val="20"/>
          <w:szCs w:val="20"/>
        </w:rPr>
      </w:pPr>
      <w:r w:rsidRPr="0008431E">
        <w:rPr>
          <w:rFonts w:cstheme="minorHAnsi"/>
          <w:sz w:val="20"/>
          <w:szCs w:val="20"/>
        </w:rPr>
        <w:t>URBROJ:</w:t>
      </w:r>
      <w:r w:rsidR="0008431E" w:rsidRPr="0008431E">
        <w:rPr>
          <w:rFonts w:cstheme="minorHAnsi"/>
          <w:sz w:val="20"/>
          <w:szCs w:val="20"/>
        </w:rPr>
        <w:t>238/39-03-26-1</w:t>
      </w:r>
    </w:p>
    <w:p w14:paraId="3B82239D" w14:textId="7471D424" w:rsidR="00D21A28" w:rsidRPr="0008431E" w:rsidRDefault="00D21A28" w:rsidP="00554AC3">
      <w:pPr>
        <w:spacing w:after="0" w:line="240" w:lineRule="auto"/>
        <w:rPr>
          <w:rFonts w:cstheme="minorHAnsi"/>
          <w:sz w:val="20"/>
          <w:szCs w:val="20"/>
        </w:rPr>
      </w:pPr>
      <w:r w:rsidRPr="0008431E">
        <w:rPr>
          <w:rFonts w:cstheme="minorHAnsi"/>
          <w:sz w:val="20"/>
          <w:szCs w:val="20"/>
        </w:rPr>
        <w:t>Luka, 06.</w:t>
      </w:r>
      <w:r w:rsidR="0008431E" w:rsidRPr="0008431E">
        <w:rPr>
          <w:rFonts w:cstheme="minorHAnsi"/>
          <w:sz w:val="20"/>
          <w:szCs w:val="20"/>
        </w:rPr>
        <w:t xml:space="preserve"> </w:t>
      </w:r>
      <w:r w:rsidRPr="0008431E">
        <w:rPr>
          <w:rFonts w:cstheme="minorHAnsi"/>
          <w:sz w:val="20"/>
          <w:szCs w:val="20"/>
        </w:rPr>
        <w:t>10.</w:t>
      </w:r>
      <w:r w:rsidR="0008431E" w:rsidRPr="0008431E">
        <w:rPr>
          <w:rFonts w:cstheme="minorHAnsi"/>
          <w:sz w:val="20"/>
          <w:szCs w:val="20"/>
        </w:rPr>
        <w:t xml:space="preserve"> </w:t>
      </w:r>
      <w:r w:rsidRPr="0008431E">
        <w:rPr>
          <w:rFonts w:cstheme="minorHAnsi"/>
          <w:sz w:val="20"/>
          <w:szCs w:val="20"/>
        </w:rPr>
        <w:t>2026.</w:t>
      </w:r>
    </w:p>
    <w:p w14:paraId="3FEDFA24" w14:textId="23085914" w:rsidR="00AD5F85" w:rsidRPr="0008431E" w:rsidRDefault="00D24320" w:rsidP="00554AC3">
      <w:pPr>
        <w:spacing w:before="100" w:beforeAutospacing="1" w:after="100" w:afterAutospacing="1" w:line="240" w:lineRule="auto"/>
        <w:jc w:val="both"/>
        <w:rPr>
          <w:rFonts w:cstheme="minorHAnsi"/>
        </w:rPr>
      </w:pPr>
      <w:r w:rsidRPr="0008431E">
        <w:rPr>
          <w:rFonts w:cstheme="minorHAnsi"/>
        </w:rPr>
        <w:t xml:space="preserve">Na temelju </w:t>
      </w:r>
      <w:bookmarkStart w:id="0" w:name="_Hlk209775566"/>
      <w:r w:rsidRPr="0008431E">
        <w:rPr>
          <w:rFonts w:cstheme="minorHAnsi"/>
        </w:rPr>
        <w:t>Programa</w:t>
      </w:r>
      <w:r w:rsidR="00246998" w:rsidRPr="0008431E">
        <w:rPr>
          <w:rFonts w:cstheme="minorHAnsi"/>
        </w:rPr>
        <w:t xml:space="preserve"> </w:t>
      </w:r>
      <w:bookmarkEnd w:id="0"/>
      <w:r w:rsidR="00554AC3" w:rsidRPr="0008431E">
        <w:rPr>
          <w:rFonts w:cstheme="minorHAnsi"/>
        </w:rPr>
        <w:t>potpore za unapređenje stanovanja mladih obitelji i mladih poljoprivrednika na području Općine Luka</w:t>
      </w:r>
      <w:r w:rsidRPr="0008431E">
        <w:rPr>
          <w:rFonts w:cstheme="minorHAnsi"/>
        </w:rPr>
        <w:t xml:space="preserve">, usvojenog na </w:t>
      </w:r>
      <w:r w:rsidR="00554AC3" w:rsidRPr="0008431E">
        <w:rPr>
          <w:rFonts w:cstheme="minorHAnsi"/>
        </w:rPr>
        <w:t>10</w:t>
      </w:r>
      <w:r w:rsidR="008D7D1F" w:rsidRPr="0008431E">
        <w:rPr>
          <w:rFonts w:cstheme="minorHAnsi"/>
        </w:rPr>
        <w:t xml:space="preserve">. sjednici Općinskog vijeća </w:t>
      </w:r>
      <w:r w:rsidR="00246998" w:rsidRPr="0008431E">
        <w:rPr>
          <w:rFonts w:cstheme="minorHAnsi"/>
        </w:rPr>
        <w:t xml:space="preserve">Općine </w:t>
      </w:r>
      <w:r w:rsidR="00554AC3" w:rsidRPr="0008431E">
        <w:rPr>
          <w:rFonts w:cstheme="minorHAnsi"/>
        </w:rPr>
        <w:t>Luka</w:t>
      </w:r>
      <w:r w:rsidR="00246998" w:rsidRPr="0008431E">
        <w:rPr>
          <w:rFonts w:cstheme="minorHAnsi"/>
        </w:rPr>
        <w:t xml:space="preserve"> </w:t>
      </w:r>
      <w:r w:rsidRPr="0008431E">
        <w:rPr>
          <w:rFonts w:cstheme="minorHAnsi"/>
        </w:rPr>
        <w:t xml:space="preserve">dana </w:t>
      </w:r>
      <w:r w:rsidR="00554AC3" w:rsidRPr="0008431E">
        <w:rPr>
          <w:rFonts w:cstheme="minorHAnsi"/>
        </w:rPr>
        <w:t>05</w:t>
      </w:r>
      <w:r w:rsidRPr="0008431E">
        <w:rPr>
          <w:rFonts w:cstheme="minorHAnsi"/>
        </w:rPr>
        <w:t xml:space="preserve">. </w:t>
      </w:r>
      <w:r w:rsidR="00554AC3" w:rsidRPr="0008431E">
        <w:rPr>
          <w:rFonts w:cstheme="minorHAnsi"/>
        </w:rPr>
        <w:t>10.</w:t>
      </w:r>
      <w:r w:rsidRPr="0008431E">
        <w:rPr>
          <w:rFonts w:cstheme="minorHAnsi"/>
        </w:rPr>
        <w:t xml:space="preserve"> 202</w:t>
      </w:r>
      <w:r w:rsidR="00554AC3" w:rsidRPr="0008431E">
        <w:rPr>
          <w:rFonts w:cstheme="minorHAnsi"/>
        </w:rPr>
        <w:t>6</w:t>
      </w:r>
      <w:r w:rsidRPr="0008431E">
        <w:rPr>
          <w:rFonts w:cstheme="minorHAnsi"/>
        </w:rPr>
        <w:t xml:space="preserve">. godine </w:t>
      </w:r>
      <w:r w:rsidR="00956198" w:rsidRPr="0008431E">
        <w:rPr>
          <w:rFonts w:cstheme="minorHAnsi"/>
        </w:rPr>
        <w:t>(dalj</w:t>
      </w:r>
      <w:r w:rsidR="00554AC3" w:rsidRPr="0008431E">
        <w:rPr>
          <w:rFonts w:cstheme="minorHAnsi"/>
        </w:rPr>
        <w:t>e u</w:t>
      </w:r>
      <w:r w:rsidR="00956198" w:rsidRPr="0008431E">
        <w:rPr>
          <w:rFonts w:cstheme="minorHAnsi"/>
        </w:rPr>
        <w:t xml:space="preserve"> tekstu: Program),</w:t>
      </w:r>
      <w:r w:rsidRPr="0008431E">
        <w:rPr>
          <w:rFonts w:cstheme="minorHAnsi"/>
        </w:rPr>
        <w:t xml:space="preserve"> </w:t>
      </w:r>
      <w:r w:rsidR="00246998" w:rsidRPr="0008431E">
        <w:rPr>
          <w:rFonts w:cstheme="minorHAnsi"/>
        </w:rPr>
        <w:t xml:space="preserve">općinski načelnik Općine </w:t>
      </w:r>
      <w:r w:rsidR="00554AC3" w:rsidRPr="0008431E">
        <w:rPr>
          <w:rFonts w:cstheme="minorHAnsi"/>
        </w:rPr>
        <w:t>Luk</w:t>
      </w:r>
      <w:r w:rsidR="00246998" w:rsidRPr="0008431E">
        <w:rPr>
          <w:rFonts w:cstheme="minorHAnsi"/>
        </w:rPr>
        <w:t>a</w:t>
      </w:r>
      <w:r w:rsidRPr="0008431E">
        <w:rPr>
          <w:rFonts w:cstheme="minorHAnsi"/>
        </w:rPr>
        <w:t xml:space="preserve"> objavljuje </w:t>
      </w:r>
    </w:p>
    <w:p w14:paraId="467C9F32" w14:textId="0CBD517E" w:rsidR="00AD5F85" w:rsidRPr="0008431E" w:rsidRDefault="00D24320" w:rsidP="00554AC3">
      <w:pPr>
        <w:spacing w:before="100" w:beforeAutospacing="1" w:after="100" w:afterAutospacing="1" w:line="240" w:lineRule="auto"/>
        <w:jc w:val="center"/>
        <w:rPr>
          <w:rFonts w:cstheme="minorHAnsi"/>
          <w:b/>
          <w:bCs/>
        </w:rPr>
      </w:pPr>
      <w:bookmarkStart w:id="1" w:name="_Hlk210034052"/>
      <w:r w:rsidRPr="0008431E">
        <w:rPr>
          <w:rFonts w:cstheme="minorHAnsi"/>
          <w:b/>
          <w:bCs/>
        </w:rPr>
        <w:t>JAVNI POZIV</w:t>
      </w:r>
    </w:p>
    <w:p w14:paraId="0F6FD90C" w14:textId="4D34FE81" w:rsidR="00AD5F85" w:rsidRPr="0008431E" w:rsidRDefault="00D24320" w:rsidP="00554AC3">
      <w:pPr>
        <w:spacing w:before="100" w:beforeAutospacing="1" w:after="100" w:afterAutospacing="1" w:line="240" w:lineRule="auto"/>
        <w:jc w:val="center"/>
        <w:rPr>
          <w:rFonts w:cstheme="minorHAnsi"/>
          <w:b/>
          <w:bCs/>
        </w:rPr>
      </w:pPr>
      <w:r w:rsidRPr="0008431E">
        <w:rPr>
          <w:rFonts w:cstheme="minorHAnsi"/>
          <w:b/>
          <w:bCs/>
        </w:rPr>
        <w:t xml:space="preserve">za dodjelu bespovratnih </w:t>
      </w:r>
      <w:r w:rsidR="00554AC3" w:rsidRPr="0008431E">
        <w:rPr>
          <w:rFonts w:cstheme="minorHAnsi"/>
          <w:b/>
          <w:bCs/>
        </w:rPr>
        <w:t>potpor</w:t>
      </w:r>
      <w:r w:rsidRPr="0008431E">
        <w:rPr>
          <w:rFonts w:cstheme="minorHAnsi"/>
          <w:b/>
          <w:bCs/>
        </w:rPr>
        <w:t xml:space="preserve">a za </w:t>
      </w:r>
      <w:r w:rsidR="00554AC3" w:rsidRPr="0008431E">
        <w:rPr>
          <w:rFonts w:cstheme="minorHAnsi"/>
          <w:b/>
          <w:bCs/>
        </w:rPr>
        <w:t>unapređenje uvjeta stanovanja mladih obi</w:t>
      </w:r>
      <w:r w:rsidRPr="0008431E">
        <w:rPr>
          <w:rFonts w:cstheme="minorHAnsi"/>
          <w:b/>
          <w:bCs/>
        </w:rPr>
        <w:t>telji</w:t>
      </w:r>
      <w:r w:rsidR="00554AC3" w:rsidRPr="0008431E">
        <w:rPr>
          <w:rFonts w:cstheme="minorHAnsi"/>
          <w:b/>
          <w:bCs/>
        </w:rPr>
        <w:t xml:space="preserve"> i mladih poljoprivrednika</w:t>
      </w:r>
      <w:r w:rsidRPr="0008431E">
        <w:rPr>
          <w:rFonts w:cstheme="minorHAnsi"/>
          <w:b/>
          <w:bCs/>
        </w:rPr>
        <w:t xml:space="preserve"> na području </w:t>
      </w:r>
      <w:r w:rsidR="00AD5F85" w:rsidRPr="0008431E">
        <w:rPr>
          <w:rFonts w:cstheme="minorHAnsi"/>
          <w:b/>
          <w:bCs/>
        </w:rPr>
        <w:t xml:space="preserve">Općine </w:t>
      </w:r>
      <w:r w:rsidR="00554AC3" w:rsidRPr="0008431E">
        <w:rPr>
          <w:rFonts w:cstheme="minorHAnsi"/>
          <w:b/>
          <w:bCs/>
        </w:rPr>
        <w:t>Luk</w:t>
      </w:r>
      <w:r w:rsidR="00AD5F85" w:rsidRPr="0008431E">
        <w:rPr>
          <w:rFonts w:cstheme="minorHAnsi"/>
          <w:b/>
          <w:bCs/>
        </w:rPr>
        <w:t>a</w:t>
      </w:r>
      <w:r w:rsidRPr="0008431E">
        <w:rPr>
          <w:rFonts w:cstheme="minorHAnsi"/>
          <w:b/>
          <w:bCs/>
        </w:rPr>
        <w:t xml:space="preserve"> u 202</w:t>
      </w:r>
      <w:r w:rsidR="00457385" w:rsidRPr="0008431E">
        <w:rPr>
          <w:rFonts w:cstheme="minorHAnsi"/>
          <w:b/>
          <w:bCs/>
        </w:rPr>
        <w:t>6</w:t>
      </w:r>
      <w:r w:rsidRPr="0008431E">
        <w:rPr>
          <w:rFonts w:cstheme="minorHAnsi"/>
          <w:b/>
          <w:bCs/>
        </w:rPr>
        <w:t>. godini</w:t>
      </w:r>
    </w:p>
    <w:bookmarkEnd w:id="1"/>
    <w:p w14:paraId="2F402831" w14:textId="77777777" w:rsidR="00AD5F85" w:rsidRPr="0008431E" w:rsidRDefault="00AD5F85" w:rsidP="00554AC3">
      <w:pPr>
        <w:spacing w:before="100" w:beforeAutospacing="1" w:after="100" w:afterAutospacing="1" w:line="240" w:lineRule="auto"/>
        <w:jc w:val="both"/>
        <w:rPr>
          <w:rFonts w:cstheme="minorHAnsi"/>
        </w:rPr>
      </w:pPr>
    </w:p>
    <w:p w14:paraId="58E92739" w14:textId="77777777" w:rsidR="00246998" w:rsidRPr="0008431E" w:rsidRDefault="00D24320" w:rsidP="00554AC3">
      <w:pPr>
        <w:pStyle w:val="ListParagraph"/>
        <w:numPr>
          <w:ilvl w:val="0"/>
          <w:numId w:val="1"/>
        </w:numPr>
        <w:spacing w:before="100" w:beforeAutospacing="1" w:after="100" w:afterAutospacing="1" w:line="240" w:lineRule="auto"/>
        <w:jc w:val="both"/>
        <w:rPr>
          <w:rFonts w:cstheme="minorHAnsi"/>
          <w:b/>
          <w:bCs/>
        </w:rPr>
      </w:pPr>
      <w:r w:rsidRPr="0008431E">
        <w:rPr>
          <w:rFonts w:cstheme="minorHAnsi"/>
          <w:b/>
          <w:bCs/>
        </w:rPr>
        <w:t xml:space="preserve">PREDMET JAVNOG POZIVA </w:t>
      </w:r>
    </w:p>
    <w:p w14:paraId="3069EEBF" w14:textId="68CA879D" w:rsidR="00246998" w:rsidRPr="0008431E" w:rsidRDefault="00D24320" w:rsidP="00554AC3">
      <w:pPr>
        <w:spacing w:before="100" w:beforeAutospacing="1" w:after="100" w:afterAutospacing="1" w:line="240" w:lineRule="auto"/>
        <w:jc w:val="both"/>
        <w:rPr>
          <w:rFonts w:cstheme="minorHAnsi"/>
        </w:rPr>
      </w:pPr>
      <w:r w:rsidRPr="0008431E">
        <w:rPr>
          <w:rFonts w:cstheme="minorHAnsi"/>
        </w:rPr>
        <w:t xml:space="preserve">Predmet Javnog poziva je podnošenje prijava mladih obitelji u svrhu ostvarivanja financijske </w:t>
      </w:r>
      <w:r w:rsidR="00554AC3" w:rsidRPr="0008431E">
        <w:rPr>
          <w:rFonts w:cstheme="minorHAnsi"/>
        </w:rPr>
        <w:t>potpore</w:t>
      </w:r>
      <w:r w:rsidRPr="0008431E">
        <w:rPr>
          <w:rFonts w:cstheme="minorHAnsi"/>
        </w:rPr>
        <w:t xml:space="preserve"> u okviru mjera koje su </w:t>
      </w:r>
      <w:r w:rsidR="00246998" w:rsidRPr="0008431E">
        <w:rPr>
          <w:rFonts w:cstheme="minorHAnsi"/>
        </w:rPr>
        <w:t xml:space="preserve">propisane </w:t>
      </w:r>
      <w:bookmarkStart w:id="2" w:name="_Hlk210035693"/>
      <w:r w:rsidR="00246998" w:rsidRPr="0008431E">
        <w:rPr>
          <w:rFonts w:cstheme="minorHAnsi"/>
        </w:rPr>
        <w:t xml:space="preserve">Programom </w:t>
      </w:r>
      <w:r w:rsidR="00554AC3" w:rsidRPr="0008431E">
        <w:rPr>
          <w:rFonts w:cstheme="minorHAnsi"/>
        </w:rPr>
        <w:t>potpore</w:t>
      </w:r>
      <w:r w:rsidR="00246998" w:rsidRPr="0008431E">
        <w:rPr>
          <w:rFonts w:cstheme="minorHAnsi"/>
        </w:rPr>
        <w:t xml:space="preserve"> za</w:t>
      </w:r>
      <w:r w:rsidR="00554AC3" w:rsidRPr="0008431E">
        <w:rPr>
          <w:rFonts w:cstheme="minorHAnsi"/>
        </w:rPr>
        <w:t xml:space="preserve"> unapređenje uvjeta stanovanja</w:t>
      </w:r>
      <w:r w:rsidR="00246998" w:rsidRPr="0008431E">
        <w:rPr>
          <w:rFonts w:cstheme="minorHAnsi"/>
        </w:rPr>
        <w:t xml:space="preserve"> mladih o</w:t>
      </w:r>
      <w:r w:rsidR="00554AC3" w:rsidRPr="0008431E">
        <w:rPr>
          <w:rFonts w:cstheme="minorHAnsi"/>
        </w:rPr>
        <w:t>bitelji i mladih poljoprivrednika</w:t>
      </w:r>
      <w:r w:rsidR="00246998" w:rsidRPr="0008431E">
        <w:rPr>
          <w:rFonts w:cstheme="minorHAnsi"/>
        </w:rPr>
        <w:t xml:space="preserve"> na području Općine </w:t>
      </w:r>
      <w:r w:rsidR="00554AC3" w:rsidRPr="0008431E">
        <w:rPr>
          <w:rFonts w:cstheme="minorHAnsi"/>
        </w:rPr>
        <w:t>Luk</w:t>
      </w:r>
      <w:r w:rsidR="00246998" w:rsidRPr="0008431E">
        <w:rPr>
          <w:rFonts w:cstheme="minorHAnsi"/>
        </w:rPr>
        <w:t>a</w:t>
      </w:r>
      <w:r w:rsidRPr="0008431E">
        <w:rPr>
          <w:rFonts w:cstheme="minorHAnsi"/>
        </w:rPr>
        <w:t xml:space="preserve">. </w:t>
      </w:r>
    </w:p>
    <w:bookmarkEnd w:id="2"/>
    <w:p w14:paraId="4C4022F5" w14:textId="7EF0528A" w:rsidR="00246998" w:rsidRPr="0008431E" w:rsidRDefault="00D24320" w:rsidP="00554AC3">
      <w:pPr>
        <w:spacing w:before="100" w:beforeAutospacing="1" w:after="100" w:afterAutospacing="1" w:line="240" w:lineRule="auto"/>
        <w:ind w:right="1"/>
        <w:jc w:val="both"/>
        <w:rPr>
          <w:rFonts w:cstheme="minorHAnsi"/>
        </w:rPr>
      </w:pPr>
      <w:r w:rsidRPr="0008431E">
        <w:rPr>
          <w:rFonts w:cstheme="minorHAnsi"/>
        </w:rPr>
        <w:t xml:space="preserve">Program kao demografska mjera ima za cilj pokrenuti kretanje stanovništva na području </w:t>
      </w:r>
      <w:r w:rsidR="00246998" w:rsidRPr="0008431E">
        <w:rPr>
          <w:rFonts w:cstheme="minorHAnsi"/>
        </w:rPr>
        <w:t xml:space="preserve">Općine </w:t>
      </w:r>
      <w:r w:rsidR="00A40D5A" w:rsidRPr="0008431E">
        <w:rPr>
          <w:rFonts w:cstheme="minorHAnsi"/>
        </w:rPr>
        <w:t>Luka</w:t>
      </w:r>
      <w:r w:rsidRPr="0008431E">
        <w:rPr>
          <w:rFonts w:cstheme="minorHAnsi"/>
        </w:rPr>
        <w:t xml:space="preserve"> u pozitivnom smjeru. </w:t>
      </w:r>
    </w:p>
    <w:p w14:paraId="7AABB5E9" w14:textId="72F73AE6" w:rsidR="00246998" w:rsidRPr="0008431E" w:rsidRDefault="00D24320" w:rsidP="00554AC3">
      <w:pPr>
        <w:spacing w:before="100" w:beforeAutospacing="1" w:after="100" w:afterAutospacing="1" w:line="240" w:lineRule="auto"/>
        <w:ind w:right="1"/>
        <w:jc w:val="both"/>
        <w:rPr>
          <w:rFonts w:cstheme="minorHAnsi"/>
        </w:rPr>
      </w:pPr>
      <w:r w:rsidRPr="0008431E">
        <w:rPr>
          <w:rFonts w:cstheme="minorHAnsi"/>
        </w:rPr>
        <w:t xml:space="preserve">Cilj Programa </w:t>
      </w:r>
      <w:r w:rsidR="00A40D5A" w:rsidRPr="0008431E">
        <w:rPr>
          <w:rFonts w:cstheme="minorHAnsi"/>
        </w:rPr>
        <w:t>je mladim obiteljima, a posebno mladim poljoprivrednicima s prebivalštem u općini Luka omogućiti pomoć u rješavanju stambenog pitanja, odnosno pružiti dodatnu potporu za kupnju, izgradnj</w:t>
      </w:r>
      <w:r w:rsidR="000B3323">
        <w:rPr>
          <w:rFonts w:cstheme="minorHAnsi"/>
        </w:rPr>
        <w:t>u</w:t>
      </w:r>
      <w:r w:rsidR="00A40D5A" w:rsidRPr="0008431E">
        <w:rPr>
          <w:rFonts w:cstheme="minorHAnsi"/>
        </w:rPr>
        <w:t xml:space="preserve"> ili rekonstrukciju objekta za stanovanje, čime se želi omogućiti stabilniju ekonomsku situaciju, sigurno i poticajno ozračje za nastavak bavljenja poljoprivrednom i nastavak života u općini Luka. </w:t>
      </w:r>
    </w:p>
    <w:p w14:paraId="38CC1544" w14:textId="4DB06C87" w:rsidR="00246998" w:rsidRPr="0008431E" w:rsidRDefault="00D24320" w:rsidP="00554AC3">
      <w:pPr>
        <w:spacing w:before="100" w:beforeAutospacing="1" w:after="100" w:afterAutospacing="1" w:line="240" w:lineRule="auto"/>
        <w:jc w:val="both"/>
        <w:rPr>
          <w:rFonts w:cstheme="minorHAnsi"/>
          <w:b/>
          <w:bCs/>
        </w:rPr>
      </w:pPr>
      <w:r w:rsidRPr="0008431E">
        <w:rPr>
          <w:rFonts w:cstheme="minorHAnsi"/>
          <w:b/>
          <w:bCs/>
        </w:rPr>
        <w:t xml:space="preserve">Program će se provoditi kroz sljedeće mjere: </w:t>
      </w:r>
    </w:p>
    <w:p w14:paraId="75CB80B1" w14:textId="77777777" w:rsidR="00A40D5A" w:rsidRPr="0008431E" w:rsidRDefault="00A40D5A" w:rsidP="008B0770">
      <w:pPr>
        <w:pStyle w:val="TijeloA"/>
        <w:tabs>
          <w:tab w:val="left" w:pos="567"/>
        </w:tabs>
        <w:spacing w:after="0" w:line="240" w:lineRule="auto"/>
        <w:ind w:right="0" w:firstLine="0"/>
        <w:rPr>
          <w:rFonts w:asciiTheme="minorHAnsi" w:eastAsiaTheme="minorHAnsi" w:hAnsiTheme="minorHAnsi" w:cstheme="minorHAnsi"/>
          <w:b/>
          <w:bCs/>
          <w:color w:val="000000" w:themeColor="text1"/>
          <w:kern w:val="2"/>
          <w:sz w:val="22"/>
          <w:szCs w:val="22"/>
          <w:bdr w:val="none" w:sz="0" w:space="0" w:color="auto"/>
          <w:lang w:eastAsia="en-US"/>
          <w14:ligatures w14:val="standardContextual"/>
        </w:rPr>
      </w:pPr>
      <w:r w:rsidRPr="0008431E">
        <w:rPr>
          <w:rFonts w:asciiTheme="minorHAnsi" w:eastAsiaTheme="minorHAnsi" w:hAnsiTheme="minorHAnsi" w:cstheme="minorHAnsi"/>
          <w:b/>
          <w:bCs/>
          <w:color w:val="000000" w:themeColor="text1"/>
          <w:kern w:val="2"/>
          <w:sz w:val="22"/>
          <w:szCs w:val="22"/>
          <w:bdr w:val="none" w:sz="0" w:space="0" w:color="auto"/>
          <w:lang w:eastAsia="en-US"/>
          <w14:ligatures w14:val="standardContextual"/>
        </w:rPr>
        <w:t>Mjera 1. Financijska potpora za poboljšanje uvjeta stanovanja (gradnja, rekonstrukcija i obnova)</w:t>
      </w:r>
    </w:p>
    <w:p w14:paraId="49941A61" w14:textId="066237CF" w:rsidR="00A40D5A" w:rsidRPr="0008431E" w:rsidRDefault="00A40D5A" w:rsidP="008B0770">
      <w:pPr>
        <w:pStyle w:val="TijeloA"/>
        <w:tabs>
          <w:tab w:val="left" w:pos="567"/>
        </w:tabs>
        <w:spacing w:after="0" w:line="240" w:lineRule="auto"/>
        <w:ind w:right="0" w:firstLine="0"/>
        <w:rPr>
          <w:rFonts w:asciiTheme="minorHAnsi" w:eastAsiaTheme="minorHAnsi" w:hAnsiTheme="minorHAnsi" w:cstheme="minorHAnsi"/>
          <w:color w:val="000000" w:themeColor="text1"/>
          <w:kern w:val="2"/>
          <w:sz w:val="22"/>
          <w:szCs w:val="22"/>
          <w:bdr w:val="none" w:sz="0" w:space="0" w:color="auto"/>
          <w:lang w:eastAsia="en-US"/>
          <w14:ligatures w14:val="standardContextual"/>
        </w:rPr>
      </w:pPr>
      <w:r w:rsidRPr="0008431E">
        <w:rPr>
          <w:rFonts w:asciiTheme="minorHAnsi" w:eastAsiaTheme="minorHAnsi" w:hAnsiTheme="minorHAnsi" w:cstheme="minorHAnsi"/>
          <w:color w:val="000000" w:themeColor="text1"/>
          <w:kern w:val="2"/>
          <w:sz w:val="22"/>
          <w:szCs w:val="22"/>
          <w:bdr w:val="none" w:sz="0" w:space="0" w:color="auto"/>
          <w:lang w:eastAsia="en-US"/>
          <w14:ligatures w14:val="standardContextual"/>
        </w:rPr>
        <w:t>Podmjera 1.1. Sufinanciranje troškova izrade projektno-tehničke dokumentacije za izgradnju ili rekonstrukciju stambenog objekta u iznosu do 50%stvarnih troškova najviše do 5.000,00 eura.</w:t>
      </w:r>
    </w:p>
    <w:p w14:paraId="02123502" w14:textId="7F068AD5" w:rsidR="00A40D5A" w:rsidRPr="0008431E" w:rsidRDefault="00A40D5A" w:rsidP="008B0770">
      <w:pPr>
        <w:pStyle w:val="TijeloA"/>
        <w:tabs>
          <w:tab w:val="left" w:pos="567"/>
        </w:tabs>
        <w:spacing w:after="0" w:line="240" w:lineRule="auto"/>
        <w:ind w:right="0" w:firstLine="0"/>
        <w:rPr>
          <w:rFonts w:asciiTheme="minorHAnsi" w:eastAsiaTheme="minorHAnsi" w:hAnsiTheme="minorHAnsi" w:cstheme="minorHAnsi"/>
          <w:color w:val="000000" w:themeColor="text1"/>
          <w:kern w:val="2"/>
          <w:sz w:val="22"/>
          <w:szCs w:val="22"/>
          <w:bdr w:val="none" w:sz="0" w:space="0" w:color="auto"/>
          <w:lang w:eastAsia="en-US"/>
          <w14:ligatures w14:val="standardContextual"/>
        </w:rPr>
      </w:pPr>
      <w:r w:rsidRPr="0008431E">
        <w:rPr>
          <w:rFonts w:asciiTheme="minorHAnsi" w:eastAsiaTheme="minorHAnsi" w:hAnsiTheme="minorHAnsi" w:cstheme="minorHAnsi"/>
          <w:color w:val="000000" w:themeColor="text1"/>
          <w:kern w:val="2"/>
          <w:sz w:val="22"/>
          <w:szCs w:val="22"/>
          <w:bdr w:val="none" w:sz="0" w:space="0" w:color="auto"/>
          <w:lang w:eastAsia="en-US"/>
          <w14:ligatures w14:val="standardContextual"/>
        </w:rPr>
        <w:t xml:space="preserve">Podmjera 1.2. Sufinanciranje troškova nabave građevinskog materijala te izvođenja građevinsko-obrtničkih radova na stambenom objektu najviše do 5.000,00 eura. </w:t>
      </w:r>
    </w:p>
    <w:p w14:paraId="5425D6BC" w14:textId="77777777" w:rsidR="00794542" w:rsidRPr="0008431E" w:rsidRDefault="00794542" w:rsidP="008B0770">
      <w:pPr>
        <w:pStyle w:val="TijeloA"/>
        <w:tabs>
          <w:tab w:val="left" w:pos="567"/>
        </w:tabs>
        <w:spacing w:after="0" w:line="240" w:lineRule="auto"/>
        <w:ind w:right="0" w:firstLine="0"/>
        <w:rPr>
          <w:rFonts w:asciiTheme="minorHAnsi" w:eastAsiaTheme="minorHAnsi" w:hAnsiTheme="minorHAnsi" w:cstheme="minorHAnsi"/>
          <w:color w:val="000000" w:themeColor="text1"/>
          <w:kern w:val="2"/>
          <w:sz w:val="22"/>
          <w:szCs w:val="22"/>
          <w:bdr w:val="none" w:sz="0" w:space="0" w:color="auto"/>
          <w:lang w:eastAsia="en-US"/>
          <w14:ligatures w14:val="standardContextual"/>
        </w:rPr>
      </w:pPr>
    </w:p>
    <w:p w14:paraId="55481AAD" w14:textId="458E0E51" w:rsidR="00794542" w:rsidRPr="0008431E" w:rsidRDefault="00794542" w:rsidP="008B0770">
      <w:pPr>
        <w:pStyle w:val="TijeloA"/>
        <w:tabs>
          <w:tab w:val="left" w:pos="567"/>
        </w:tabs>
        <w:spacing w:after="0" w:line="240" w:lineRule="auto"/>
        <w:ind w:right="0" w:firstLine="0"/>
        <w:rPr>
          <w:rFonts w:asciiTheme="minorHAnsi" w:eastAsiaTheme="minorHAnsi" w:hAnsiTheme="minorHAnsi" w:cstheme="minorHAnsi"/>
          <w:b/>
          <w:bCs/>
          <w:color w:val="000000" w:themeColor="text1"/>
          <w:kern w:val="2"/>
          <w:sz w:val="22"/>
          <w:szCs w:val="22"/>
          <w:bdr w:val="none" w:sz="0" w:space="0" w:color="auto"/>
          <w:lang w:eastAsia="en-US"/>
          <w14:ligatures w14:val="standardContextual"/>
        </w:rPr>
      </w:pPr>
      <w:r w:rsidRPr="0008431E">
        <w:rPr>
          <w:rFonts w:asciiTheme="minorHAnsi" w:eastAsiaTheme="minorHAnsi" w:hAnsiTheme="minorHAnsi" w:cstheme="minorHAnsi"/>
          <w:b/>
          <w:bCs/>
          <w:color w:val="000000" w:themeColor="text1"/>
          <w:kern w:val="2"/>
          <w:sz w:val="22"/>
          <w:szCs w:val="22"/>
          <w:bdr w:val="none" w:sz="0" w:space="0" w:color="auto"/>
          <w:lang w:eastAsia="en-US"/>
          <w14:ligatures w14:val="standardContextual"/>
        </w:rPr>
        <w:t xml:space="preserve">MJERA 2: Financijska potpora pri kupnji prve nekretnine ili građevinskog zemljišta </w:t>
      </w:r>
    </w:p>
    <w:p w14:paraId="196F542B" w14:textId="5256B304" w:rsidR="00794542" w:rsidRPr="0008431E" w:rsidRDefault="00794542" w:rsidP="008B0770">
      <w:pPr>
        <w:pStyle w:val="TijeloA"/>
        <w:tabs>
          <w:tab w:val="left" w:pos="567"/>
        </w:tabs>
        <w:spacing w:after="0" w:line="240" w:lineRule="auto"/>
        <w:ind w:right="0" w:firstLine="0"/>
        <w:rPr>
          <w:rFonts w:asciiTheme="minorHAnsi" w:eastAsiaTheme="minorHAnsi" w:hAnsiTheme="minorHAnsi" w:cstheme="minorHAnsi"/>
          <w:color w:val="000000" w:themeColor="text1"/>
          <w:kern w:val="2"/>
          <w:sz w:val="22"/>
          <w:szCs w:val="22"/>
          <w:bdr w:val="none" w:sz="0" w:space="0" w:color="auto"/>
          <w:lang w:eastAsia="en-US"/>
          <w14:ligatures w14:val="standardContextual"/>
        </w:rPr>
      </w:pPr>
      <w:r w:rsidRPr="0008431E">
        <w:rPr>
          <w:rFonts w:asciiTheme="minorHAnsi" w:eastAsiaTheme="minorHAnsi" w:hAnsiTheme="minorHAnsi" w:cstheme="minorHAnsi"/>
          <w:color w:val="000000" w:themeColor="text1"/>
          <w:kern w:val="2"/>
          <w:sz w:val="22"/>
          <w:szCs w:val="22"/>
          <w:bdr w:val="none" w:sz="0" w:space="0" w:color="auto"/>
          <w:lang w:eastAsia="en-US"/>
          <w14:ligatures w14:val="standardContextual"/>
        </w:rPr>
        <w:t>Podmjera 2.1.</w:t>
      </w:r>
      <w:r w:rsidR="008B0770" w:rsidRPr="0008431E">
        <w:rPr>
          <w:rFonts w:asciiTheme="minorHAnsi" w:eastAsiaTheme="minorHAnsi" w:hAnsiTheme="minorHAnsi" w:cstheme="minorHAnsi"/>
          <w:color w:val="000000" w:themeColor="text1"/>
          <w:kern w:val="2"/>
          <w:sz w:val="22"/>
          <w:szCs w:val="22"/>
          <w:bdr w:val="none" w:sz="0" w:space="0" w:color="auto"/>
          <w:lang w:eastAsia="en-US"/>
          <w14:ligatures w14:val="standardContextual"/>
        </w:rPr>
        <w:t>:</w:t>
      </w:r>
      <w:r w:rsidRPr="0008431E">
        <w:rPr>
          <w:rFonts w:asciiTheme="minorHAnsi" w:eastAsiaTheme="minorHAnsi" w:hAnsiTheme="minorHAnsi" w:cstheme="minorHAnsi"/>
          <w:color w:val="000000" w:themeColor="text1"/>
          <w:kern w:val="2"/>
          <w:sz w:val="22"/>
          <w:szCs w:val="22"/>
          <w:bdr w:val="none" w:sz="0" w:space="0" w:color="auto"/>
          <w:lang w:eastAsia="en-US"/>
          <w14:ligatures w14:val="standardContextual"/>
        </w:rPr>
        <w:t xml:space="preserve"> Sufinanciranje kupoprodajne cijene građevinskog zemljšta za izgradnju obiteljske kuće u iznosu do 50% kupoprodajne cijene, a maksimalno do iznosa </w:t>
      </w:r>
      <w:r w:rsidR="008B0770" w:rsidRPr="0008431E">
        <w:rPr>
          <w:rFonts w:asciiTheme="minorHAnsi" w:eastAsiaTheme="minorHAnsi" w:hAnsiTheme="minorHAnsi" w:cstheme="minorHAnsi"/>
          <w:color w:val="000000" w:themeColor="text1"/>
          <w:kern w:val="2"/>
          <w:sz w:val="22"/>
          <w:szCs w:val="22"/>
          <w:bdr w:val="none" w:sz="0" w:space="0" w:color="auto"/>
          <w:lang w:eastAsia="en-US"/>
          <w14:ligatures w14:val="standardContextual"/>
        </w:rPr>
        <w:t>5.000,00 eura.</w:t>
      </w:r>
    </w:p>
    <w:p w14:paraId="7D45911B" w14:textId="58B54190" w:rsidR="008B0770" w:rsidRPr="0008431E" w:rsidRDefault="008B0770" w:rsidP="008B0770">
      <w:pPr>
        <w:pStyle w:val="TijeloA"/>
        <w:tabs>
          <w:tab w:val="left" w:pos="567"/>
        </w:tabs>
        <w:spacing w:after="0" w:line="240" w:lineRule="auto"/>
        <w:ind w:right="0" w:firstLine="0"/>
        <w:rPr>
          <w:rFonts w:asciiTheme="minorHAnsi" w:eastAsiaTheme="minorHAnsi" w:hAnsiTheme="minorHAnsi" w:cstheme="minorHAnsi"/>
          <w:color w:val="000000" w:themeColor="text1"/>
          <w:kern w:val="2"/>
          <w:sz w:val="22"/>
          <w:szCs w:val="22"/>
          <w:bdr w:val="none" w:sz="0" w:space="0" w:color="auto"/>
          <w:lang w:eastAsia="en-US"/>
          <w14:ligatures w14:val="standardContextual"/>
        </w:rPr>
      </w:pPr>
      <w:r w:rsidRPr="0008431E">
        <w:rPr>
          <w:rFonts w:asciiTheme="minorHAnsi" w:eastAsiaTheme="minorHAnsi" w:hAnsiTheme="minorHAnsi" w:cstheme="minorHAnsi"/>
          <w:color w:val="000000" w:themeColor="text1"/>
          <w:kern w:val="2"/>
          <w:sz w:val="22"/>
          <w:szCs w:val="22"/>
          <w:bdr w:val="none" w:sz="0" w:space="0" w:color="auto"/>
          <w:lang w:eastAsia="en-US"/>
          <w14:ligatures w14:val="standardContextual"/>
        </w:rPr>
        <w:lastRenderedPageBreak/>
        <w:t xml:space="preserve">Podmjera 2.2.: Sufinanciranje kupoprodajne cijene stambenog objekta (kuće ili stana) u iznosu do 20% kupoprodajne cijene, a maksimalno do iznosa </w:t>
      </w:r>
      <w:r w:rsidR="00F53961">
        <w:rPr>
          <w:rFonts w:asciiTheme="minorHAnsi" w:eastAsiaTheme="minorHAnsi" w:hAnsiTheme="minorHAnsi" w:cstheme="minorHAnsi"/>
          <w:color w:val="000000" w:themeColor="text1"/>
          <w:kern w:val="2"/>
          <w:sz w:val="22"/>
          <w:szCs w:val="22"/>
          <w:bdr w:val="none" w:sz="0" w:space="0" w:color="auto"/>
          <w:lang w:eastAsia="en-US"/>
          <w14:ligatures w14:val="standardContextual"/>
        </w:rPr>
        <w:t>5.000,00 eura</w:t>
      </w:r>
      <w:r w:rsidRPr="0008431E">
        <w:rPr>
          <w:rFonts w:asciiTheme="minorHAnsi" w:eastAsiaTheme="minorHAnsi" w:hAnsiTheme="minorHAnsi" w:cstheme="minorHAnsi"/>
          <w:color w:val="000000" w:themeColor="text1"/>
          <w:kern w:val="2"/>
          <w:sz w:val="22"/>
          <w:szCs w:val="22"/>
          <w:bdr w:val="none" w:sz="0" w:space="0" w:color="auto"/>
          <w:lang w:eastAsia="en-US"/>
          <w14:ligatures w14:val="standardContextual"/>
        </w:rPr>
        <w:t>.</w:t>
      </w:r>
    </w:p>
    <w:p w14:paraId="6D9616D6" w14:textId="77777777" w:rsidR="00794542" w:rsidRPr="0008431E" w:rsidRDefault="00794542" w:rsidP="00794542">
      <w:pPr>
        <w:spacing w:before="100" w:beforeAutospacing="1" w:after="100" w:afterAutospacing="1" w:line="240" w:lineRule="auto"/>
        <w:jc w:val="both"/>
        <w:rPr>
          <w:rFonts w:cstheme="minorHAnsi"/>
          <w:strike/>
        </w:rPr>
      </w:pPr>
    </w:p>
    <w:p w14:paraId="31F70EAC" w14:textId="438FC46F" w:rsidR="00794542" w:rsidRPr="0008431E" w:rsidRDefault="00B24C87" w:rsidP="00794542">
      <w:pPr>
        <w:spacing w:before="100" w:beforeAutospacing="1" w:after="100" w:afterAutospacing="1" w:line="240" w:lineRule="auto"/>
        <w:jc w:val="both"/>
        <w:rPr>
          <w:rFonts w:cstheme="minorHAnsi"/>
        </w:rPr>
      </w:pPr>
      <w:r w:rsidRPr="0008431E">
        <w:rPr>
          <w:rFonts w:cstheme="minorHAnsi"/>
        </w:rPr>
        <w:t>S</w:t>
      </w:r>
      <w:r w:rsidR="00794542" w:rsidRPr="0008431E">
        <w:rPr>
          <w:rFonts w:cstheme="minorHAnsi"/>
        </w:rPr>
        <w:t xml:space="preserve">redstva za provođenje </w:t>
      </w:r>
      <w:r w:rsidRPr="0008431E">
        <w:rPr>
          <w:rFonts w:cstheme="minorHAnsi"/>
        </w:rPr>
        <w:t>Programa potpore za unapređenje stanovanja mladih obitelji i mladih poljoprivrednika na području Općine Luka</w:t>
      </w:r>
      <w:r w:rsidR="00794542" w:rsidRPr="0008431E">
        <w:rPr>
          <w:rFonts w:cstheme="minorHAnsi"/>
        </w:rPr>
        <w:t xml:space="preserve"> u 2026. godini osigurana su u Proračunu Općine </w:t>
      </w:r>
      <w:r w:rsidRPr="0008431E">
        <w:rPr>
          <w:rFonts w:cstheme="minorHAnsi"/>
        </w:rPr>
        <w:t>Luk</w:t>
      </w:r>
      <w:r w:rsidR="00794542" w:rsidRPr="0008431E">
        <w:rPr>
          <w:rFonts w:cstheme="minorHAnsi"/>
        </w:rPr>
        <w:t>a za 2026. godinu, Jedinstveni upravni odjel, Program</w:t>
      </w:r>
      <w:r w:rsidR="00614016" w:rsidRPr="0008431E">
        <w:rPr>
          <w:rFonts w:cstheme="minorHAnsi"/>
        </w:rPr>
        <w:t xml:space="preserve"> 10103 socijalno zbrinjavanje, p</w:t>
      </w:r>
      <w:r w:rsidR="00794542" w:rsidRPr="0008431E">
        <w:rPr>
          <w:rFonts w:cstheme="minorHAnsi"/>
        </w:rPr>
        <w:t xml:space="preserve">rojekt </w:t>
      </w:r>
      <w:r w:rsidR="00614016" w:rsidRPr="0008431E">
        <w:rPr>
          <w:rFonts w:cstheme="minorHAnsi"/>
        </w:rPr>
        <w:t xml:space="preserve">R035-1 konto 3822 </w:t>
      </w:r>
      <w:r w:rsidR="00794542" w:rsidRPr="0008431E">
        <w:rPr>
          <w:rFonts w:cstheme="minorHAnsi"/>
        </w:rPr>
        <w:t xml:space="preserve">Program </w:t>
      </w:r>
      <w:r w:rsidR="00614016" w:rsidRPr="0008431E">
        <w:rPr>
          <w:rFonts w:cstheme="minorHAnsi"/>
        </w:rPr>
        <w:t>potpore za unapređenje stanovanja-mlade obitelji</w:t>
      </w:r>
      <w:r w:rsidR="00794542" w:rsidRPr="0008431E">
        <w:rPr>
          <w:rFonts w:cstheme="minorHAnsi"/>
        </w:rPr>
        <w:t xml:space="preserve">. </w:t>
      </w:r>
    </w:p>
    <w:p w14:paraId="6DFAAAEF" w14:textId="4335D0DE" w:rsidR="00794542" w:rsidRPr="0008431E" w:rsidRDefault="00794542" w:rsidP="00794542">
      <w:pPr>
        <w:spacing w:before="100" w:beforeAutospacing="1" w:after="100" w:afterAutospacing="1" w:line="240" w:lineRule="auto"/>
        <w:jc w:val="both"/>
        <w:rPr>
          <w:rFonts w:cstheme="minorHAnsi"/>
        </w:rPr>
      </w:pPr>
      <w:r w:rsidRPr="0008431E">
        <w:rPr>
          <w:rFonts w:cstheme="minorHAnsi"/>
        </w:rPr>
        <w:t xml:space="preserve">Ukupan iznos raspoloživih sredstava za Program iznosi </w:t>
      </w:r>
      <w:r w:rsidR="00614016" w:rsidRPr="0008431E">
        <w:rPr>
          <w:rFonts w:cstheme="minorHAnsi"/>
        </w:rPr>
        <w:t>1</w:t>
      </w:r>
      <w:r w:rsidRPr="0008431E">
        <w:rPr>
          <w:rFonts w:cstheme="minorHAnsi"/>
        </w:rPr>
        <w:t xml:space="preserve">0.000,00 EUR. </w:t>
      </w:r>
    </w:p>
    <w:p w14:paraId="496B8272" w14:textId="75EF4B43" w:rsidR="00614016" w:rsidRPr="0008431E" w:rsidRDefault="00614016" w:rsidP="00614016">
      <w:pPr>
        <w:spacing w:before="100" w:beforeAutospacing="1" w:after="100" w:afterAutospacing="1" w:line="240" w:lineRule="auto"/>
        <w:jc w:val="both"/>
        <w:rPr>
          <w:rFonts w:cstheme="minorHAnsi"/>
        </w:rPr>
      </w:pPr>
      <w:r w:rsidRPr="0008431E">
        <w:rPr>
          <w:rFonts w:cstheme="minorHAnsi"/>
        </w:rPr>
        <w:t xml:space="preserve">Svaki korisnik po Javnom pozivu za </w:t>
      </w:r>
      <w:r w:rsidRPr="0008431E">
        <w:rPr>
          <w:rFonts w:cstheme="minorHAnsi"/>
          <w:color w:val="000000" w:themeColor="text1"/>
        </w:rPr>
        <w:t xml:space="preserve">Mjeru 1. korisnik </w:t>
      </w:r>
      <w:r w:rsidRPr="0008431E">
        <w:rPr>
          <w:rFonts w:cstheme="minorHAnsi"/>
        </w:rPr>
        <w:t>može ostvariti potporu u visini do 50 % stvarnih troškova, ali ne više od 5.000,00 eura za izradu projektne dokumentacije, te potporu u visini do 5.000,00 eura za kupnju građevinskog materijala i izvođenje radova.</w:t>
      </w:r>
    </w:p>
    <w:p w14:paraId="447C737B" w14:textId="2544CE56" w:rsidR="00794542" w:rsidRPr="0008431E" w:rsidRDefault="00794542" w:rsidP="00794542">
      <w:pPr>
        <w:spacing w:before="100" w:beforeAutospacing="1" w:after="100" w:afterAutospacing="1" w:line="240" w:lineRule="auto"/>
        <w:jc w:val="both"/>
        <w:rPr>
          <w:rFonts w:cstheme="minorHAnsi"/>
        </w:rPr>
      </w:pPr>
      <w:r w:rsidRPr="0008431E">
        <w:rPr>
          <w:rFonts w:cstheme="minorHAnsi"/>
        </w:rPr>
        <w:t xml:space="preserve">Svaki korisnik po Javnom pozivu, </w:t>
      </w:r>
      <w:r w:rsidRPr="0008431E">
        <w:rPr>
          <w:rFonts w:cstheme="minorHAnsi"/>
          <w:color w:val="000000" w:themeColor="text1"/>
        </w:rPr>
        <w:t>za Mjeru 2</w:t>
      </w:r>
      <w:r w:rsidR="00614016" w:rsidRPr="0008431E">
        <w:rPr>
          <w:rFonts w:cstheme="minorHAnsi"/>
          <w:color w:val="000000" w:themeColor="text1"/>
        </w:rPr>
        <w:t>.</w:t>
      </w:r>
      <w:r w:rsidRPr="0008431E">
        <w:rPr>
          <w:rFonts w:cstheme="minorHAnsi"/>
          <w:color w:val="000000" w:themeColor="text1"/>
        </w:rPr>
        <w:t xml:space="preserve"> </w:t>
      </w:r>
      <w:r w:rsidRPr="0008431E">
        <w:rPr>
          <w:rFonts w:cstheme="minorHAnsi"/>
        </w:rPr>
        <w:t xml:space="preserve">može ostvariti pravo na potporu pri kupnji prve nekretnine ili građevinskog zemljišta, i to na način da se subvencionira kupoprodajna cijena do 50 % iznosa, odnosno najviše </w:t>
      </w:r>
      <w:r w:rsidR="00614016" w:rsidRPr="0008431E">
        <w:rPr>
          <w:rFonts w:cstheme="minorHAnsi"/>
        </w:rPr>
        <w:t>5</w:t>
      </w:r>
      <w:r w:rsidRPr="0008431E">
        <w:rPr>
          <w:rFonts w:cstheme="minorHAnsi"/>
        </w:rPr>
        <w:t>.</w:t>
      </w:r>
      <w:r w:rsidR="00614016" w:rsidRPr="0008431E">
        <w:rPr>
          <w:rFonts w:cstheme="minorHAnsi"/>
        </w:rPr>
        <w:t>0</w:t>
      </w:r>
      <w:r w:rsidRPr="0008431E">
        <w:rPr>
          <w:rFonts w:cstheme="minorHAnsi"/>
        </w:rPr>
        <w:t xml:space="preserve">00,00 eura za </w:t>
      </w:r>
      <w:r w:rsidR="00614016" w:rsidRPr="0008431E">
        <w:rPr>
          <w:rFonts w:cstheme="minorHAnsi"/>
        </w:rPr>
        <w:t>građ</w:t>
      </w:r>
      <w:r w:rsidRPr="0008431E">
        <w:rPr>
          <w:rFonts w:cstheme="minorHAnsi"/>
        </w:rPr>
        <w:t xml:space="preserve">vinsko zemljište, te do 20 % iznosa, odnosno najviše </w:t>
      </w:r>
      <w:r w:rsidR="00614016" w:rsidRPr="0008431E">
        <w:rPr>
          <w:rFonts w:cstheme="minorHAnsi"/>
        </w:rPr>
        <w:t>5</w:t>
      </w:r>
      <w:r w:rsidRPr="0008431E">
        <w:rPr>
          <w:rFonts w:cstheme="minorHAnsi"/>
        </w:rPr>
        <w:t>.000,00 eura za stambeni objekt.</w:t>
      </w:r>
    </w:p>
    <w:p w14:paraId="0FA2C425" w14:textId="53D30DCC" w:rsidR="00794542" w:rsidRPr="0008431E" w:rsidRDefault="00794542" w:rsidP="00794542">
      <w:pPr>
        <w:spacing w:before="100" w:beforeAutospacing="1" w:after="100" w:afterAutospacing="1" w:line="240" w:lineRule="auto"/>
        <w:jc w:val="both"/>
        <w:rPr>
          <w:rFonts w:cstheme="minorHAnsi"/>
        </w:rPr>
      </w:pPr>
      <w:r w:rsidRPr="0008431E">
        <w:rPr>
          <w:rFonts w:cstheme="minorHAnsi"/>
        </w:rPr>
        <w:t xml:space="preserve">Financijska sredstva kao pomoć za stambeno zbrinjavanje odobravaju se kao jednokratna </w:t>
      </w:r>
      <w:r w:rsidR="000B3323">
        <w:rPr>
          <w:rFonts w:cstheme="minorHAnsi"/>
        </w:rPr>
        <w:t>potpora</w:t>
      </w:r>
      <w:r w:rsidRPr="0008431E">
        <w:rPr>
          <w:rFonts w:cstheme="minorHAnsi"/>
        </w:rPr>
        <w:t xml:space="preserve"> u obliku bespovratnih sredstava. </w:t>
      </w:r>
    </w:p>
    <w:p w14:paraId="724B814D" w14:textId="6CA939F0" w:rsidR="00794542" w:rsidRPr="0008431E" w:rsidRDefault="00794542" w:rsidP="00794542">
      <w:pPr>
        <w:pStyle w:val="TijeloA"/>
        <w:spacing w:before="100" w:beforeAutospacing="1" w:after="100" w:afterAutospacing="1" w:line="240" w:lineRule="auto"/>
        <w:ind w:right="0" w:firstLine="0"/>
        <w:rPr>
          <w:rFonts w:asciiTheme="minorHAnsi" w:hAnsiTheme="minorHAnsi" w:cstheme="minorHAnsi"/>
          <w:color w:val="auto"/>
          <w:sz w:val="22"/>
          <w:szCs w:val="22"/>
        </w:rPr>
      </w:pPr>
      <w:r w:rsidRPr="0008431E">
        <w:rPr>
          <w:rFonts w:asciiTheme="minorHAnsi" w:hAnsiTheme="minorHAnsi" w:cstheme="minorHAnsi"/>
          <w:color w:val="auto"/>
          <w:sz w:val="22"/>
          <w:szCs w:val="22"/>
        </w:rPr>
        <w:t xml:space="preserve">Korisnici mjera </w:t>
      </w:r>
      <w:r w:rsidR="00E90277">
        <w:rPr>
          <w:rFonts w:asciiTheme="minorHAnsi" w:hAnsiTheme="minorHAnsi" w:cstheme="minorHAnsi"/>
          <w:color w:val="auto"/>
          <w:sz w:val="22"/>
          <w:szCs w:val="22"/>
        </w:rPr>
        <w:t xml:space="preserve">ne </w:t>
      </w:r>
      <w:r w:rsidRPr="0008431E">
        <w:rPr>
          <w:rFonts w:asciiTheme="minorHAnsi" w:hAnsiTheme="minorHAnsi" w:cstheme="minorHAnsi"/>
          <w:color w:val="auto"/>
          <w:sz w:val="22"/>
          <w:szCs w:val="22"/>
        </w:rPr>
        <w:t>mogu ostvariti potpor</w:t>
      </w:r>
      <w:r w:rsidR="00E90277">
        <w:rPr>
          <w:rFonts w:asciiTheme="minorHAnsi" w:hAnsiTheme="minorHAnsi" w:cstheme="minorHAnsi"/>
          <w:color w:val="auto"/>
          <w:sz w:val="22"/>
          <w:szCs w:val="22"/>
        </w:rPr>
        <w:t>e</w:t>
      </w:r>
      <w:r w:rsidRPr="0008431E">
        <w:rPr>
          <w:rFonts w:asciiTheme="minorHAnsi" w:hAnsiTheme="minorHAnsi" w:cstheme="minorHAnsi"/>
          <w:color w:val="auto"/>
          <w:sz w:val="22"/>
          <w:szCs w:val="22"/>
        </w:rPr>
        <w:t xml:space="preserve"> po više prijava. </w:t>
      </w:r>
    </w:p>
    <w:p w14:paraId="34462356" w14:textId="77777777" w:rsidR="00614016" w:rsidRPr="0008431E" w:rsidRDefault="00614016" w:rsidP="00A40D5A">
      <w:pPr>
        <w:pStyle w:val="TijeloA"/>
        <w:tabs>
          <w:tab w:val="left" w:pos="567"/>
        </w:tabs>
        <w:spacing w:before="100" w:beforeAutospacing="1" w:after="100" w:afterAutospacing="1" w:line="240" w:lineRule="auto"/>
        <w:ind w:right="0" w:firstLine="0"/>
        <w:rPr>
          <w:rFonts w:asciiTheme="minorHAnsi" w:eastAsiaTheme="minorHAnsi" w:hAnsiTheme="minorHAnsi" w:cstheme="minorHAnsi"/>
          <w:b/>
          <w:bCs/>
          <w:color w:val="000000" w:themeColor="text1"/>
          <w:kern w:val="2"/>
          <w:sz w:val="22"/>
          <w:szCs w:val="22"/>
          <w:bdr w:val="none" w:sz="0" w:space="0" w:color="auto"/>
          <w:lang w:eastAsia="en-US"/>
          <w14:ligatures w14:val="standardContextual"/>
        </w:rPr>
      </w:pPr>
    </w:p>
    <w:p w14:paraId="496B4C0D" w14:textId="5E6E2BD3" w:rsidR="00765BE4" w:rsidRPr="0008431E" w:rsidRDefault="00D24320" w:rsidP="00554AC3">
      <w:pPr>
        <w:pStyle w:val="ListParagraph"/>
        <w:numPr>
          <w:ilvl w:val="0"/>
          <w:numId w:val="1"/>
        </w:numPr>
        <w:spacing w:before="100" w:beforeAutospacing="1" w:after="100" w:afterAutospacing="1" w:line="240" w:lineRule="auto"/>
        <w:jc w:val="both"/>
        <w:rPr>
          <w:rFonts w:cstheme="minorHAnsi"/>
        </w:rPr>
      </w:pPr>
      <w:r w:rsidRPr="0008431E">
        <w:rPr>
          <w:rFonts w:cstheme="minorHAnsi"/>
          <w:b/>
          <w:bCs/>
        </w:rPr>
        <w:t>PRIHVATLJIVI PRIJAVITELJI / KORISNICI SREDSTAVA</w:t>
      </w:r>
      <w:r w:rsidRPr="0008431E">
        <w:rPr>
          <w:rFonts w:cstheme="minorHAnsi"/>
        </w:rPr>
        <w:t xml:space="preserve"> </w:t>
      </w:r>
    </w:p>
    <w:p w14:paraId="39B9C586" w14:textId="0BD61CFB" w:rsidR="00765BE4" w:rsidRPr="0008431E" w:rsidRDefault="00D24320" w:rsidP="00554AC3">
      <w:pPr>
        <w:spacing w:before="100" w:beforeAutospacing="1" w:after="100" w:afterAutospacing="1" w:line="240" w:lineRule="auto"/>
        <w:jc w:val="both"/>
        <w:rPr>
          <w:rFonts w:cstheme="minorHAnsi"/>
        </w:rPr>
      </w:pPr>
      <w:r w:rsidRPr="0008431E">
        <w:rPr>
          <w:rFonts w:cstheme="minorHAnsi"/>
        </w:rPr>
        <w:t>Prihvatljivi korisnici mjera po Programu poticanja stambenog zbrinjavanja mladih na području</w:t>
      </w:r>
      <w:r w:rsidR="00862587" w:rsidRPr="0008431E">
        <w:rPr>
          <w:rFonts w:cstheme="minorHAnsi"/>
        </w:rPr>
        <w:t xml:space="preserve"> </w:t>
      </w:r>
      <w:r w:rsidR="002D7081" w:rsidRPr="0008431E">
        <w:rPr>
          <w:rFonts w:cstheme="minorHAnsi"/>
        </w:rPr>
        <w:t xml:space="preserve">Općine </w:t>
      </w:r>
      <w:r w:rsidR="001F47B2" w:rsidRPr="0008431E">
        <w:rPr>
          <w:rFonts w:cstheme="minorHAnsi"/>
        </w:rPr>
        <w:t>Luk</w:t>
      </w:r>
      <w:r w:rsidR="002D7081" w:rsidRPr="0008431E">
        <w:rPr>
          <w:rFonts w:cstheme="minorHAnsi"/>
        </w:rPr>
        <w:t>a</w:t>
      </w:r>
      <w:r w:rsidRPr="0008431E">
        <w:rPr>
          <w:rFonts w:cstheme="minorHAnsi"/>
        </w:rPr>
        <w:t xml:space="preserve"> su mlade obitelji pod uvjetom da u svom vlasništvu nemaju drugi stan, obiteljsku kuću, kuću za odmor ili sličan objekt pogodan za stanovanje, da istu nisu prodali, darovali ili na bilo koji drugi način otuđili, odnosno da im kupljena nekretnina ili nekretnina koju grade predstavlja prvu i jedinu nekretninu za stanovanje na području </w:t>
      </w:r>
      <w:r w:rsidR="002D7081" w:rsidRPr="0008431E">
        <w:rPr>
          <w:rFonts w:cstheme="minorHAnsi"/>
        </w:rPr>
        <w:t xml:space="preserve">Općine </w:t>
      </w:r>
      <w:r w:rsidR="001F47B2" w:rsidRPr="0008431E">
        <w:rPr>
          <w:rFonts w:cstheme="minorHAnsi"/>
        </w:rPr>
        <w:t>Luk</w:t>
      </w:r>
      <w:r w:rsidR="002D7081" w:rsidRPr="0008431E">
        <w:rPr>
          <w:rFonts w:cstheme="minorHAnsi"/>
        </w:rPr>
        <w:t>a</w:t>
      </w:r>
      <w:r w:rsidRPr="0008431E">
        <w:rPr>
          <w:rFonts w:cstheme="minorHAnsi"/>
        </w:rPr>
        <w:t xml:space="preserve">. </w:t>
      </w:r>
    </w:p>
    <w:p w14:paraId="16D523DC" w14:textId="689906F8" w:rsidR="000B5691" w:rsidRPr="0008431E" w:rsidRDefault="00D24320" w:rsidP="00554AC3">
      <w:pPr>
        <w:pStyle w:val="TijeloA"/>
        <w:tabs>
          <w:tab w:val="left" w:pos="567"/>
        </w:tabs>
        <w:spacing w:before="100" w:beforeAutospacing="1" w:after="100" w:afterAutospacing="1" w:line="240" w:lineRule="auto"/>
        <w:ind w:right="0" w:firstLine="0"/>
        <w:rPr>
          <w:rFonts w:asciiTheme="minorHAnsi" w:hAnsiTheme="minorHAnsi" w:cstheme="minorHAnsi"/>
          <w:color w:val="auto"/>
          <w:sz w:val="22"/>
          <w:szCs w:val="22"/>
        </w:rPr>
      </w:pPr>
      <w:r w:rsidRPr="0008431E">
        <w:rPr>
          <w:rFonts w:asciiTheme="minorHAnsi" w:hAnsiTheme="minorHAnsi" w:cstheme="minorHAnsi"/>
          <w:color w:val="auto"/>
          <w:sz w:val="22"/>
          <w:szCs w:val="22"/>
        </w:rPr>
        <w:t xml:space="preserve">Mladom obitelji smatra se podnositelj zahtjeva zajedno sa svojim bračnim ili izvanbračnim suprugom i djecom, ako ih imaju, od kojih </w:t>
      </w:r>
      <w:r w:rsidR="00135191">
        <w:rPr>
          <w:rFonts w:asciiTheme="minorHAnsi" w:hAnsiTheme="minorHAnsi" w:cstheme="minorHAnsi"/>
          <w:color w:val="auto"/>
          <w:sz w:val="22"/>
          <w:szCs w:val="22"/>
        </w:rPr>
        <w:t>barem</w:t>
      </w:r>
      <w:r w:rsidRPr="0008431E">
        <w:rPr>
          <w:rFonts w:asciiTheme="minorHAnsi" w:hAnsiTheme="minorHAnsi" w:cstheme="minorHAnsi"/>
          <w:color w:val="auto"/>
          <w:sz w:val="22"/>
          <w:szCs w:val="22"/>
        </w:rPr>
        <w:t xml:space="preserve"> jedan </w:t>
      </w:r>
      <w:r w:rsidR="00135191">
        <w:rPr>
          <w:rFonts w:asciiTheme="minorHAnsi" w:hAnsiTheme="minorHAnsi" w:cstheme="minorHAnsi"/>
          <w:color w:val="auto"/>
          <w:sz w:val="22"/>
          <w:szCs w:val="22"/>
        </w:rPr>
        <w:t>od bračnih ili izvanbračnih partera u trenutku podnošenja prijave nije</w:t>
      </w:r>
      <w:r w:rsidRPr="0008431E">
        <w:rPr>
          <w:rFonts w:asciiTheme="minorHAnsi" w:hAnsiTheme="minorHAnsi" w:cstheme="minorHAnsi"/>
          <w:color w:val="auto"/>
          <w:sz w:val="22"/>
          <w:szCs w:val="22"/>
        </w:rPr>
        <w:t xml:space="preserve"> navršio 40 godina</w:t>
      </w:r>
      <w:r w:rsidR="002D7081" w:rsidRPr="0008431E">
        <w:rPr>
          <w:rFonts w:asciiTheme="minorHAnsi" w:hAnsiTheme="minorHAnsi" w:cstheme="minorHAnsi"/>
          <w:color w:val="auto"/>
          <w:sz w:val="22"/>
          <w:szCs w:val="22"/>
        </w:rPr>
        <w:t xml:space="preserve"> te da svoje stambeno pitanje rješavaju stjecanjem vlasništva nad nekretninom ili izgradnjom stambenog objekta po prvi put odnosno preuređenjem prve nekretnine u njihovom vlasništvu. Iznimno, poticaji se mogu dodijeliti osobama ili obiteljima čija postojeća nekretnina ne zadovoljava osnovne uvjete za život, odnosno postojeća nekretnina nije dovoljno velika za sve članove obitelji. </w:t>
      </w:r>
    </w:p>
    <w:p w14:paraId="5C1D8A12" w14:textId="0E905831" w:rsidR="002D7081" w:rsidRPr="0008431E" w:rsidRDefault="002D7081" w:rsidP="00554AC3">
      <w:pPr>
        <w:pStyle w:val="TijeloA"/>
        <w:tabs>
          <w:tab w:val="left" w:pos="567"/>
        </w:tabs>
        <w:spacing w:before="100" w:beforeAutospacing="1" w:after="100" w:afterAutospacing="1" w:line="240" w:lineRule="auto"/>
        <w:ind w:right="0" w:firstLine="0"/>
        <w:rPr>
          <w:rFonts w:asciiTheme="minorHAnsi" w:hAnsiTheme="minorHAnsi" w:cstheme="minorHAnsi"/>
          <w:color w:val="auto"/>
          <w:sz w:val="22"/>
          <w:szCs w:val="22"/>
        </w:rPr>
      </w:pPr>
      <w:r w:rsidRPr="0008431E">
        <w:rPr>
          <w:rFonts w:asciiTheme="minorHAnsi" w:hAnsiTheme="minorHAnsi" w:cstheme="minorHAnsi"/>
          <w:color w:val="auto"/>
          <w:sz w:val="22"/>
          <w:szCs w:val="22"/>
        </w:rPr>
        <w:t xml:space="preserve">Mladom obitelji smatra se i jednoroditeljska obitelj koju čine dijete odnosno djeca i jedan roditelj ili samohrani roditelj pod uvjetima iz prethodnog stavka.  </w:t>
      </w:r>
    </w:p>
    <w:p w14:paraId="65A1BF8B" w14:textId="77777777" w:rsidR="00765BE4" w:rsidRPr="0008431E" w:rsidRDefault="00D24320" w:rsidP="00554AC3">
      <w:pPr>
        <w:spacing w:before="100" w:beforeAutospacing="1" w:after="100" w:afterAutospacing="1" w:line="240" w:lineRule="auto"/>
        <w:jc w:val="both"/>
        <w:rPr>
          <w:rFonts w:cstheme="minorHAnsi"/>
        </w:rPr>
      </w:pPr>
      <w:r w:rsidRPr="0008431E">
        <w:rPr>
          <w:rFonts w:cstheme="minorHAnsi"/>
        </w:rPr>
        <w:t xml:space="preserve">Prihvatljivim prijaviteljem smatra se i podnositelj koji je suvlasnik na nekretnini zajedno sa svojim bračnim ili izvanbračnim suprugom u jednakim suvlasničkim udjelima. </w:t>
      </w:r>
    </w:p>
    <w:p w14:paraId="3017404A" w14:textId="20DC7F83" w:rsidR="00765BE4" w:rsidRPr="0008431E" w:rsidRDefault="00D24320" w:rsidP="00554AC3">
      <w:pPr>
        <w:spacing w:before="100" w:beforeAutospacing="1" w:after="100" w:afterAutospacing="1" w:line="240" w:lineRule="auto"/>
        <w:jc w:val="both"/>
        <w:rPr>
          <w:rFonts w:cstheme="minorHAnsi"/>
        </w:rPr>
      </w:pPr>
      <w:r w:rsidRPr="0008431E">
        <w:rPr>
          <w:rFonts w:cstheme="minorHAnsi"/>
        </w:rPr>
        <w:lastRenderedPageBreak/>
        <w:t xml:space="preserve">Korisnici po ovom </w:t>
      </w:r>
      <w:r w:rsidR="001F47B2" w:rsidRPr="0008431E">
        <w:rPr>
          <w:rFonts w:cstheme="minorHAnsi"/>
        </w:rPr>
        <w:t>P</w:t>
      </w:r>
      <w:r w:rsidRPr="0008431E">
        <w:rPr>
          <w:rFonts w:cstheme="minorHAnsi"/>
        </w:rPr>
        <w:t xml:space="preserve">rogramu mogu biti mlade obitelji sa adresom na području </w:t>
      </w:r>
      <w:r w:rsidR="002D7081" w:rsidRPr="0008431E">
        <w:rPr>
          <w:rFonts w:cstheme="minorHAnsi"/>
        </w:rPr>
        <w:t xml:space="preserve">Općine </w:t>
      </w:r>
      <w:r w:rsidR="001F47B2" w:rsidRPr="0008431E">
        <w:rPr>
          <w:rFonts w:cstheme="minorHAnsi"/>
        </w:rPr>
        <w:t>Luka</w:t>
      </w:r>
      <w:r w:rsidRPr="0008431E">
        <w:rPr>
          <w:rFonts w:cstheme="minorHAnsi"/>
        </w:rPr>
        <w:t xml:space="preserve"> koje ispunjavaju sljedeće uvjete: </w:t>
      </w:r>
    </w:p>
    <w:p w14:paraId="088734A7" w14:textId="51AD55AC" w:rsidR="002D7081" w:rsidRPr="0008431E" w:rsidRDefault="002D7081" w:rsidP="00554AC3">
      <w:pPr>
        <w:pStyle w:val="TijeloA"/>
        <w:numPr>
          <w:ilvl w:val="0"/>
          <w:numId w:val="5"/>
        </w:numPr>
        <w:spacing w:before="100" w:beforeAutospacing="1" w:after="100" w:afterAutospacing="1" w:line="240" w:lineRule="auto"/>
        <w:ind w:right="0"/>
        <w:rPr>
          <w:rFonts w:asciiTheme="minorHAnsi" w:hAnsiTheme="minorHAnsi" w:cstheme="minorHAnsi"/>
          <w:color w:val="auto"/>
          <w:sz w:val="22"/>
          <w:szCs w:val="22"/>
        </w:rPr>
      </w:pPr>
      <w:r w:rsidRPr="0008431E">
        <w:rPr>
          <w:rFonts w:asciiTheme="minorHAnsi" w:hAnsiTheme="minorHAnsi" w:cstheme="minorHAnsi"/>
          <w:color w:val="auto"/>
          <w:sz w:val="22"/>
          <w:szCs w:val="22"/>
        </w:rPr>
        <w:t>da svi članovi mlade obitelji imaju prijavljeno prebivalište na području Općine</w:t>
      </w:r>
      <w:r w:rsidR="001F47B2" w:rsidRPr="0008431E">
        <w:rPr>
          <w:rFonts w:asciiTheme="minorHAnsi" w:hAnsiTheme="minorHAnsi" w:cstheme="minorHAnsi"/>
          <w:color w:val="auto"/>
          <w:sz w:val="22"/>
          <w:szCs w:val="22"/>
        </w:rPr>
        <w:t xml:space="preserve"> Luka</w:t>
      </w:r>
      <w:r w:rsidRPr="0008431E">
        <w:rPr>
          <w:rFonts w:asciiTheme="minorHAnsi" w:hAnsiTheme="minorHAnsi" w:cstheme="minorHAnsi"/>
          <w:color w:val="auto"/>
          <w:sz w:val="22"/>
          <w:szCs w:val="22"/>
        </w:rPr>
        <w:t xml:space="preserve"> ili da svi doseljeni članovi mlade obitelji ili osobe prijave prebivalište na području Općine </w:t>
      </w:r>
      <w:r w:rsidR="001F47B2" w:rsidRPr="0008431E">
        <w:rPr>
          <w:rFonts w:asciiTheme="minorHAnsi" w:hAnsiTheme="minorHAnsi" w:cstheme="minorHAnsi"/>
          <w:color w:val="auto"/>
          <w:sz w:val="22"/>
          <w:szCs w:val="22"/>
        </w:rPr>
        <w:t xml:space="preserve">Luka </w:t>
      </w:r>
      <w:r w:rsidRPr="0008431E">
        <w:rPr>
          <w:rFonts w:asciiTheme="minorHAnsi" w:hAnsiTheme="minorHAnsi" w:cstheme="minorHAnsi"/>
          <w:color w:val="auto"/>
          <w:sz w:val="22"/>
          <w:szCs w:val="22"/>
        </w:rPr>
        <w:t>u roku tri godine od dobivanja sredstava iz ovog Programa, osim kod izgradnje novog stambenog prostora kada su obvezni prijaviti prebivalište u roku od pet godina od dobivanja sredstava, odnosno kupnje nekretnine po povlaštenoj cijeni.</w:t>
      </w:r>
    </w:p>
    <w:p w14:paraId="45FB918E" w14:textId="06E5FC96" w:rsidR="002D7081" w:rsidRPr="0008431E" w:rsidRDefault="002D7081" w:rsidP="00554AC3">
      <w:pPr>
        <w:pStyle w:val="TijeloA"/>
        <w:numPr>
          <w:ilvl w:val="0"/>
          <w:numId w:val="5"/>
        </w:numPr>
        <w:spacing w:before="100" w:beforeAutospacing="1" w:after="100" w:afterAutospacing="1" w:line="240" w:lineRule="auto"/>
        <w:ind w:right="0"/>
        <w:rPr>
          <w:rFonts w:asciiTheme="minorHAnsi" w:hAnsiTheme="minorHAnsi" w:cstheme="minorHAnsi"/>
          <w:color w:val="auto"/>
          <w:sz w:val="22"/>
          <w:szCs w:val="22"/>
        </w:rPr>
      </w:pPr>
      <w:r w:rsidRPr="0008431E">
        <w:rPr>
          <w:rFonts w:asciiTheme="minorHAnsi" w:hAnsiTheme="minorHAnsi" w:cstheme="minorHAnsi"/>
          <w:color w:val="auto"/>
          <w:sz w:val="22"/>
          <w:szCs w:val="22"/>
        </w:rPr>
        <w:t xml:space="preserve">da će svi doseljeni članovi mlade obitelji ili osobe (samci) živjeti 5 godina u nekretnini za koju su ostvarili pomoć temeljem mjera iz ovog Programa,    </w:t>
      </w:r>
    </w:p>
    <w:p w14:paraId="5F0BD8D7" w14:textId="077774CF" w:rsidR="002D7081" w:rsidRPr="0008431E" w:rsidRDefault="002D7081" w:rsidP="00554AC3">
      <w:pPr>
        <w:pStyle w:val="TijeloA"/>
        <w:numPr>
          <w:ilvl w:val="0"/>
          <w:numId w:val="5"/>
        </w:numPr>
        <w:spacing w:before="100" w:beforeAutospacing="1" w:after="100" w:afterAutospacing="1" w:line="240" w:lineRule="auto"/>
        <w:ind w:right="0"/>
        <w:rPr>
          <w:rFonts w:asciiTheme="minorHAnsi" w:hAnsiTheme="minorHAnsi" w:cstheme="minorHAnsi"/>
          <w:color w:val="auto"/>
          <w:sz w:val="22"/>
          <w:szCs w:val="22"/>
        </w:rPr>
      </w:pPr>
      <w:r w:rsidRPr="0008431E">
        <w:rPr>
          <w:rFonts w:asciiTheme="minorHAnsi" w:hAnsiTheme="minorHAnsi" w:cstheme="minorHAnsi"/>
          <w:color w:val="auto"/>
          <w:sz w:val="22"/>
          <w:szCs w:val="22"/>
        </w:rPr>
        <w:t xml:space="preserve">da </w:t>
      </w:r>
      <w:r w:rsidR="00135191">
        <w:rPr>
          <w:rFonts w:asciiTheme="minorHAnsi" w:hAnsiTheme="minorHAnsi" w:cstheme="minorHAnsi"/>
          <w:color w:val="auto"/>
          <w:sz w:val="22"/>
          <w:szCs w:val="22"/>
        </w:rPr>
        <w:t>barem jedan od bračnih ili izvanbračnih partnera u trenutku podnošenja prijave nije navršio</w:t>
      </w:r>
      <w:r w:rsidRPr="0008431E">
        <w:rPr>
          <w:rFonts w:asciiTheme="minorHAnsi" w:hAnsiTheme="minorHAnsi" w:cstheme="minorHAnsi"/>
          <w:color w:val="auto"/>
          <w:sz w:val="22"/>
          <w:szCs w:val="22"/>
        </w:rPr>
        <w:t xml:space="preserve"> 40 godina života</w:t>
      </w:r>
      <w:r w:rsidR="00135191">
        <w:rPr>
          <w:rFonts w:asciiTheme="minorHAnsi" w:hAnsiTheme="minorHAnsi" w:cstheme="minorHAnsi"/>
          <w:color w:val="auto"/>
          <w:sz w:val="22"/>
          <w:szCs w:val="22"/>
        </w:rPr>
        <w:t>,</w:t>
      </w:r>
      <w:r w:rsidRPr="0008431E">
        <w:rPr>
          <w:rFonts w:asciiTheme="minorHAnsi" w:hAnsiTheme="minorHAnsi" w:cstheme="minorHAnsi"/>
          <w:color w:val="auto"/>
          <w:sz w:val="22"/>
          <w:szCs w:val="22"/>
        </w:rPr>
        <w:t xml:space="preserve"> </w:t>
      </w:r>
      <w:r w:rsidRPr="0008431E">
        <w:rPr>
          <w:rFonts w:asciiTheme="minorHAnsi" w:hAnsiTheme="minorHAnsi" w:cstheme="minorHAnsi"/>
          <w:color w:val="000000" w:themeColor="text1"/>
          <w:sz w:val="22"/>
          <w:szCs w:val="22"/>
        </w:rPr>
        <w:t xml:space="preserve"> </w:t>
      </w:r>
    </w:p>
    <w:p w14:paraId="320E9842" w14:textId="205EBF93" w:rsidR="002D7081" w:rsidRPr="0008431E" w:rsidRDefault="002D7081" w:rsidP="00554AC3">
      <w:pPr>
        <w:pStyle w:val="TijeloA"/>
        <w:numPr>
          <w:ilvl w:val="0"/>
          <w:numId w:val="5"/>
        </w:numPr>
        <w:spacing w:before="100" w:beforeAutospacing="1" w:after="100" w:afterAutospacing="1" w:line="240" w:lineRule="auto"/>
        <w:ind w:right="0"/>
        <w:rPr>
          <w:rFonts w:asciiTheme="minorHAnsi" w:hAnsiTheme="minorHAnsi" w:cstheme="minorHAnsi"/>
          <w:color w:val="auto"/>
          <w:sz w:val="22"/>
          <w:szCs w:val="22"/>
        </w:rPr>
      </w:pPr>
      <w:r w:rsidRPr="0008431E">
        <w:rPr>
          <w:rFonts w:asciiTheme="minorHAnsi" w:hAnsiTheme="minorHAnsi" w:cstheme="minorHAnsi"/>
          <w:color w:val="auto"/>
          <w:sz w:val="22"/>
          <w:szCs w:val="22"/>
        </w:rPr>
        <w:t xml:space="preserve">da svaki od bračnih drugova ili izvanbračnih drugova koji po prvi put rješavaju stambeno pitanje </w:t>
      </w:r>
      <w:r w:rsidRPr="003A731D">
        <w:rPr>
          <w:rFonts w:asciiTheme="minorHAnsi" w:hAnsiTheme="minorHAnsi" w:cstheme="minorHAnsi"/>
          <w:color w:val="auto"/>
          <w:sz w:val="22"/>
          <w:szCs w:val="22"/>
        </w:rPr>
        <w:t xml:space="preserve">stjecanjem prava vlasništva ili izgradnjom novog stambenog objekta na nekretnini stečenoj </w:t>
      </w:r>
      <w:r w:rsidRPr="003A731D">
        <w:rPr>
          <w:rFonts w:asciiTheme="minorHAnsi" w:hAnsiTheme="minorHAnsi" w:cstheme="minorHAnsi"/>
          <w:b/>
          <w:color w:val="auto"/>
          <w:sz w:val="22"/>
          <w:szCs w:val="22"/>
        </w:rPr>
        <w:t xml:space="preserve">unatrag tri (3) godine prije raspisivanja </w:t>
      </w:r>
      <w:r w:rsidR="003A731D" w:rsidRPr="003A731D">
        <w:rPr>
          <w:rFonts w:asciiTheme="minorHAnsi" w:hAnsiTheme="minorHAnsi" w:cstheme="minorHAnsi"/>
          <w:b/>
          <w:color w:val="auto"/>
          <w:sz w:val="22"/>
          <w:szCs w:val="22"/>
        </w:rPr>
        <w:t>javnog poziva</w:t>
      </w:r>
      <w:r w:rsidRPr="003A731D">
        <w:rPr>
          <w:rFonts w:asciiTheme="minorHAnsi" w:hAnsiTheme="minorHAnsi" w:cstheme="minorHAnsi"/>
          <w:color w:val="auto"/>
          <w:sz w:val="22"/>
          <w:szCs w:val="22"/>
        </w:rPr>
        <w:t>, da nema u vlasništvu/suvlasništvu: obiteljsku kuću/stan ili kuću/stan za odmor ili da pojedinačno</w:t>
      </w:r>
      <w:r w:rsidRPr="0008431E">
        <w:rPr>
          <w:rFonts w:asciiTheme="minorHAnsi" w:hAnsiTheme="minorHAnsi" w:cstheme="minorHAnsi"/>
          <w:color w:val="auto"/>
          <w:sz w:val="22"/>
          <w:szCs w:val="22"/>
        </w:rPr>
        <w:t xml:space="preserve"> ili zajedno nisu vlasnici/suvlasnici poslovnog prostora na području Republike Hrvatske. Vlasništvo nekretnine ne mogu imati niti djeca podnositelja zahtjeva koja žive u istom kućanstvu ili imaju prijavljeno prebivalište na istoj adresi kao i podnositelji zahtjeva. Iznimno, poticaji se mogu dodijeliti obiteljima čija postojeća nekretnina ne zadovoljava osnovne uvjete za život, odnosno postojeća nekretnina nije dovoljno velika za sve članove obitelji.</w:t>
      </w:r>
    </w:p>
    <w:p w14:paraId="74F3F7E9" w14:textId="3EEE38B1" w:rsidR="002D7081" w:rsidRPr="0008431E" w:rsidRDefault="002D7081" w:rsidP="00554AC3">
      <w:pPr>
        <w:pStyle w:val="TijeloA"/>
        <w:numPr>
          <w:ilvl w:val="0"/>
          <w:numId w:val="5"/>
        </w:numPr>
        <w:spacing w:before="100" w:beforeAutospacing="1" w:after="100" w:afterAutospacing="1" w:line="240" w:lineRule="auto"/>
        <w:ind w:right="0"/>
        <w:rPr>
          <w:rFonts w:asciiTheme="minorHAnsi" w:hAnsiTheme="minorHAnsi" w:cstheme="minorHAnsi"/>
          <w:color w:val="auto"/>
          <w:sz w:val="22"/>
          <w:szCs w:val="22"/>
        </w:rPr>
      </w:pPr>
      <w:r w:rsidRPr="0008431E">
        <w:rPr>
          <w:rFonts w:asciiTheme="minorHAnsi" w:hAnsiTheme="minorHAnsi" w:cstheme="minorHAnsi"/>
          <w:color w:val="auto"/>
          <w:sz w:val="22"/>
          <w:szCs w:val="22"/>
        </w:rPr>
        <w:t>da bar jedan od bračnih drugova ili izvanbračnih drugova ima minimalno 1 godinu radnog staža,</w:t>
      </w:r>
    </w:p>
    <w:p w14:paraId="4E7AA0FA" w14:textId="7A151EC3" w:rsidR="002D7081" w:rsidRPr="0008431E" w:rsidRDefault="002D7081" w:rsidP="00554AC3">
      <w:pPr>
        <w:pStyle w:val="TijeloA"/>
        <w:numPr>
          <w:ilvl w:val="0"/>
          <w:numId w:val="5"/>
        </w:numPr>
        <w:spacing w:before="100" w:beforeAutospacing="1" w:after="100" w:afterAutospacing="1" w:line="240" w:lineRule="auto"/>
        <w:ind w:right="0"/>
        <w:rPr>
          <w:rFonts w:asciiTheme="minorHAnsi" w:hAnsiTheme="minorHAnsi" w:cstheme="minorHAnsi"/>
          <w:color w:val="auto"/>
          <w:sz w:val="22"/>
          <w:szCs w:val="22"/>
        </w:rPr>
      </w:pPr>
      <w:r w:rsidRPr="0008431E">
        <w:rPr>
          <w:rFonts w:asciiTheme="minorHAnsi" w:hAnsiTheme="minorHAnsi" w:cstheme="minorHAnsi"/>
          <w:color w:val="auto"/>
          <w:sz w:val="22"/>
          <w:szCs w:val="22"/>
        </w:rPr>
        <w:t>da niti jedan član domaćinstva nema nepodmirena dugovanja po osnovi javnih davanja prema državnom proračunu kao i nepodmirenih dugovanja prema Općini</w:t>
      </w:r>
      <w:r w:rsidR="001F47B2" w:rsidRPr="0008431E">
        <w:rPr>
          <w:rFonts w:asciiTheme="minorHAnsi" w:hAnsiTheme="minorHAnsi" w:cstheme="minorHAnsi"/>
          <w:color w:val="auto"/>
          <w:sz w:val="22"/>
          <w:szCs w:val="22"/>
        </w:rPr>
        <w:t xml:space="preserve"> Luka</w:t>
      </w:r>
      <w:r w:rsidRPr="0008431E">
        <w:rPr>
          <w:rFonts w:asciiTheme="minorHAnsi" w:hAnsiTheme="minorHAnsi" w:cstheme="minorHAnsi"/>
          <w:color w:val="auto"/>
          <w:sz w:val="22"/>
          <w:szCs w:val="22"/>
        </w:rPr>
        <w:t>,</w:t>
      </w:r>
    </w:p>
    <w:p w14:paraId="574D5CD4" w14:textId="09C7CBA2" w:rsidR="00872640" w:rsidRPr="0008431E" w:rsidRDefault="002D7081" w:rsidP="00554AC3">
      <w:pPr>
        <w:pStyle w:val="TijeloA"/>
        <w:numPr>
          <w:ilvl w:val="0"/>
          <w:numId w:val="5"/>
        </w:numPr>
        <w:spacing w:before="100" w:beforeAutospacing="1" w:after="100" w:afterAutospacing="1" w:line="240" w:lineRule="auto"/>
        <w:ind w:right="0"/>
        <w:rPr>
          <w:rFonts w:asciiTheme="minorHAnsi" w:hAnsiTheme="minorHAnsi" w:cstheme="minorHAnsi"/>
          <w:color w:val="auto"/>
          <w:sz w:val="22"/>
          <w:szCs w:val="22"/>
        </w:rPr>
      </w:pPr>
      <w:r w:rsidRPr="0008431E">
        <w:rPr>
          <w:rFonts w:asciiTheme="minorHAnsi" w:hAnsiTheme="minorHAnsi" w:cstheme="minorHAnsi"/>
          <w:color w:val="auto"/>
          <w:sz w:val="22"/>
          <w:szCs w:val="22"/>
        </w:rPr>
        <w:t>da bračni odnosno izvanbračni drugovi nisu kažnjavani odnosno da se protiv njih ne vodi kazneni postupak.</w:t>
      </w:r>
    </w:p>
    <w:p w14:paraId="64DE758C" w14:textId="5C9C22C6" w:rsidR="00D355BB" w:rsidRPr="0008431E" w:rsidRDefault="00D355BB" w:rsidP="00554AC3">
      <w:pPr>
        <w:pStyle w:val="TijeloA"/>
        <w:spacing w:before="100" w:beforeAutospacing="1" w:after="100" w:afterAutospacing="1" w:line="240" w:lineRule="auto"/>
        <w:ind w:right="0" w:firstLine="0"/>
        <w:rPr>
          <w:rFonts w:asciiTheme="minorHAnsi" w:hAnsiTheme="minorHAnsi" w:cstheme="minorHAnsi"/>
          <w:color w:val="auto"/>
          <w:sz w:val="22"/>
          <w:szCs w:val="22"/>
        </w:rPr>
      </w:pPr>
      <w:r w:rsidRPr="0008431E">
        <w:rPr>
          <w:rFonts w:asciiTheme="minorHAnsi" w:hAnsiTheme="minorHAnsi" w:cstheme="minorHAnsi"/>
          <w:color w:val="auto"/>
          <w:sz w:val="22"/>
          <w:szCs w:val="22"/>
        </w:rPr>
        <w:t>N</w:t>
      </w:r>
      <w:r w:rsidR="002D7081" w:rsidRPr="0008431E">
        <w:rPr>
          <w:rFonts w:asciiTheme="minorHAnsi" w:hAnsiTheme="minorHAnsi" w:cstheme="minorHAnsi"/>
          <w:color w:val="auto"/>
          <w:sz w:val="22"/>
          <w:szCs w:val="22"/>
        </w:rPr>
        <w:t>a jednoroditeljsku obitelj</w:t>
      </w:r>
      <w:r w:rsidR="00F53961">
        <w:rPr>
          <w:rFonts w:asciiTheme="minorHAnsi" w:hAnsiTheme="minorHAnsi" w:cstheme="minorHAnsi"/>
          <w:color w:val="auto"/>
          <w:sz w:val="22"/>
          <w:szCs w:val="22"/>
        </w:rPr>
        <w:t xml:space="preserve"> i</w:t>
      </w:r>
      <w:r w:rsidR="002D7081" w:rsidRPr="0008431E">
        <w:rPr>
          <w:rFonts w:asciiTheme="minorHAnsi" w:hAnsiTheme="minorHAnsi" w:cstheme="minorHAnsi"/>
          <w:color w:val="auto"/>
          <w:sz w:val="22"/>
          <w:szCs w:val="22"/>
        </w:rPr>
        <w:t xml:space="preserve"> samohranog roditelja se na odgovarajući način primjenjuju odredbe prethodnih stavaka</w:t>
      </w:r>
      <w:r w:rsidR="00506144">
        <w:rPr>
          <w:rFonts w:asciiTheme="minorHAnsi" w:hAnsiTheme="minorHAnsi" w:cstheme="minorHAnsi"/>
          <w:color w:val="auto"/>
          <w:sz w:val="22"/>
          <w:szCs w:val="22"/>
        </w:rPr>
        <w:t>.</w:t>
      </w:r>
    </w:p>
    <w:p w14:paraId="78B68B5A" w14:textId="604B088A" w:rsidR="002A7AA5" w:rsidRPr="0008431E" w:rsidRDefault="002A7AA5" w:rsidP="00554AC3">
      <w:pPr>
        <w:pStyle w:val="TijeloA"/>
        <w:tabs>
          <w:tab w:val="left" w:pos="567"/>
        </w:tabs>
        <w:spacing w:before="100" w:beforeAutospacing="1" w:after="100" w:afterAutospacing="1" w:line="240" w:lineRule="auto"/>
        <w:ind w:right="1" w:firstLine="0"/>
        <w:rPr>
          <w:rFonts w:asciiTheme="minorHAnsi" w:hAnsiTheme="minorHAnsi" w:cstheme="minorHAnsi"/>
          <w:color w:val="auto"/>
          <w:sz w:val="22"/>
          <w:szCs w:val="22"/>
          <w:u w:val="single"/>
        </w:rPr>
      </w:pPr>
      <w:r w:rsidRPr="0008431E">
        <w:rPr>
          <w:rFonts w:asciiTheme="minorHAnsi" w:hAnsiTheme="minorHAnsi" w:cstheme="minorHAnsi"/>
          <w:color w:val="auto"/>
          <w:sz w:val="22"/>
          <w:szCs w:val="22"/>
          <w:u w:val="single"/>
        </w:rPr>
        <w:t>Pravo prvenstva za dobivanje sredstava potpora iz ovog Programa imaju:</w:t>
      </w:r>
    </w:p>
    <w:p w14:paraId="0E0CEF17" w14:textId="0B8BD7B1" w:rsidR="002A7AA5" w:rsidRPr="0008431E" w:rsidRDefault="001F47B2" w:rsidP="00554AC3">
      <w:pPr>
        <w:pStyle w:val="ListParagraph"/>
        <w:numPr>
          <w:ilvl w:val="0"/>
          <w:numId w:val="10"/>
        </w:numPr>
        <w:pBdr>
          <w:top w:val="nil"/>
          <w:left w:val="nil"/>
          <w:bottom w:val="nil"/>
          <w:right w:val="nil"/>
          <w:between w:val="nil"/>
          <w:bar w:val="nil"/>
        </w:pBdr>
        <w:spacing w:before="100" w:beforeAutospacing="1" w:after="100" w:afterAutospacing="1" w:line="240" w:lineRule="auto"/>
        <w:ind w:right="1"/>
        <w:contextualSpacing w:val="0"/>
        <w:jc w:val="both"/>
        <w:rPr>
          <w:rFonts w:cstheme="minorHAnsi"/>
        </w:rPr>
      </w:pPr>
      <w:r w:rsidRPr="0008431E">
        <w:rPr>
          <w:rFonts w:cstheme="minorHAnsi"/>
        </w:rPr>
        <w:t>m</w:t>
      </w:r>
      <w:r w:rsidR="002A7AA5" w:rsidRPr="0008431E">
        <w:rPr>
          <w:rFonts w:cstheme="minorHAnsi"/>
        </w:rPr>
        <w:t>lade obitelji u kojima svi članovi imaju prebivalište na području Općine</w:t>
      </w:r>
      <w:r w:rsidRPr="0008431E">
        <w:rPr>
          <w:rFonts w:cstheme="minorHAnsi"/>
        </w:rPr>
        <w:t xml:space="preserve"> Luka</w:t>
      </w:r>
      <w:r w:rsidR="002A7AA5" w:rsidRPr="0008431E">
        <w:rPr>
          <w:rFonts w:cstheme="minorHAnsi"/>
        </w:rPr>
        <w:t>,</w:t>
      </w:r>
    </w:p>
    <w:p w14:paraId="213CEE58" w14:textId="002561F7" w:rsidR="002A7AA5" w:rsidRPr="0008431E" w:rsidRDefault="001F47B2" w:rsidP="00554AC3">
      <w:pPr>
        <w:pStyle w:val="ListParagraph"/>
        <w:numPr>
          <w:ilvl w:val="0"/>
          <w:numId w:val="10"/>
        </w:numPr>
        <w:pBdr>
          <w:top w:val="nil"/>
          <w:left w:val="nil"/>
          <w:bottom w:val="nil"/>
          <w:right w:val="nil"/>
          <w:between w:val="nil"/>
          <w:bar w:val="nil"/>
        </w:pBdr>
        <w:spacing w:before="100" w:beforeAutospacing="1" w:after="100" w:afterAutospacing="1" w:line="240" w:lineRule="auto"/>
        <w:ind w:right="1"/>
        <w:contextualSpacing w:val="0"/>
        <w:jc w:val="both"/>
        <w:rPr>
          <w:rFonts w:cstheme="minorHAnsi"/>
        </w:rPr>
      </w:pPr>
      <w:r w:rsidRPr="0008431E">
        <w:rPr>
          <w:rFonts w:cstheme="minorHAnsi"/>
        </w:rPr>
        <w:t>m</w:t>
      </w:r>
      <w:r w:rsidR="002A7AA5" w:rsidRPr="0008431E">
        <w:rPr>
          <w:rFonts w:cstheme="minorHAnsi"/>
        </w:rPr>
        <w:t>lade obitelji koje žive u bračnoj zajednici ili izvanbračnoj zajednici,</w:t>
      </w:r>
    </w:p>
    <w:p w14:paraId="39906728" w14:textId="6FDA62BB" w:rsidR="002A7AA5" w:rsidRPr="0008431E" w:rsidRDefault="001F47B2" w:rsidP="00554AC3">
      <w:pPr>
        <w:pStyle w:val="ListParagraph"/>
        <w:numPr>
          <w:ilvl w:val="0"/>
          <w:numId w:val="10"/>
        </w:numPr>
        <w:pBdr>
          <w:top w:val="nil"/>
          <w:left w:val="nil"/>
          <w:bottom w:val="nil"/>
          <w:right w:val="nil"/>
          <w:between w:val="nil"/>
          <w:bar w:val="nil"/>
        </w:pBdr>
        <w:spacing w:before="100" w:beforeAutospacing="1" w:after="100" w:afterAutospacing="1" w:line="240" w:lineRule="auto"/>
        <w:ind w:right="1"/>
        <w:contextualSpacing w:val="0"/>
        <w:jc w:val="both"/>
        <w:rPr>
          <w:rFonts w:cstheme="minorHAnsi"/>
        </w:rPr>
      </w:pPr>
      <w:r w:rsidRPr="0008431E">
        <w:rPr>
          <w:rFonts w:cstheme="minorHAnsi"/>
        </w:rPr>
        <w:t>m</w:t>
      </w:r>
      <w:r w:rsidR="002A7AA5" w:rsidRPr="0008431E">
        <w:rPr>
          <w:rFonts w:cstheme="minorHAnsi"/>
        </w:rPr>
        <w:t>lade obitelji koje imaju djecu,</w:t>
      </w:r>
    </w:p>
    <w:p w14:paraId="74BEE19F" w14:textId="75584B61" w:rsidR="00034662" w:rsidRPr="0008431E" w:rsidRDefault="001F47B2" w:rsidP="00554AC3">
      <w:pPr>
        <w:pStyle w:val="ListParagraph"/>
        <w:numPr>
          <w:ilvl w:val="0"/>
          <w:numId w:val="10"/>
        </w:numPr>
        <w:pBdr>
          <w:top w:val="nil"/>
          <w:left w:val="nil"/>
          <w:bottom w:val="nil"/>
          <w:right w:val="nil"/>
          <w:between w:val="nil"/>
          <w:bar w:val="nil"/>
        </w:pBdr>
        <w:spacing w:before="100" w:beforeAutospacing="1" w:after="100" w:afterAutospacing="1" w:line="240" w:lineRule="auto"/>
        <w:ind w:right="1"/>
        <w:contextualSpacing w:val="0"/>
        <w:jc w:val="both"/>
        <w:rPr>
          <w:rFonts w:cstheme="minorHAnsi"/>
        </w:rPr>
      </w:pPr>
      <w:r w:rsidRPr="0008431E">
        <w:rPr>
          <w:rFonts w:cstheme="minorHAnsi"/>
        </w:rPr>
        <w:t>m</w:t>
      </w:r>
      <w:r w:rsidR="002A7AA5" w:rsidRPr="0008431E">
        <w:rPr>
          <w:rFonts w:cstheme="minorHAnsi"/>
        </w:rPr>
        <w:t>lade obitelji koje imaju niže prihode po članu mjesečno</w:t>
      </w:r>
      <w:r w:rsidRPr="0008431E">
        <w:rPr>
          <w:rFonts w:cstheme="minorHAnsi"/>
        </w:rPr>
        <w:t>,</w:t>
      </w:r>
    </w:p>
    <w:p w14:paraId="5D906474" w14:textId="4FDEB78A" w:rsidR="00034662" w:rsidRPr="0008431E" w:rsidRDefault="001F47B2" w:rsidP="00554AC3">
      <w:pPr>
        <w:pStyle w:val="ListParagraph"/>
        <w:numPr>
          <w:ilvl w:val="0"/>
          <w:numId w:val="10"/>
        </w:numPr>
        <w:pBdr>
          <w:top w:val="nil"/>
          <w:left w:val="nil"/>
          <w:bottom w:val="nil"/>
          <w:right w:val="nil"/>
          <w:between w:val="nil"/>
          <w:bar w:val="nil"/>
        </w:pBdr>
        <w:spacing w:before="100" w:beforeAutospacing="1" w:after="100" w:afterAutospacing="1" w:line="240" w:lineRule="auto"/>
        <w:ind w:right="1"/>
        <w:contextualSpacing w:val="0"/>
        <w:jc w:val="both"/>
        <w:rPr>
          <w:rFonts w:cstheme="minorHAnsi"/>
        </w:rPr>
      </w:pPr>
      <w:r w:rsidRPr="0008431E">
        <w:rPr>
          <w:rFonts w:cstheme="minorHAnsi"/>
        </w:rPr>
        <w:t>m</w:t>
      </w:r>
      <w:r w:rsidR="002A7AA5" w:rsidRPr="0008431E">
        <w:rPr>
          <w:rFonts w:cstheme="minorHAnsi"/>
        </w:rPr>
        <w:t>lade obitelji koje su podstanari, ali ne kod roditelja,</w:t>
      </w:r>
    </w:p>
    <w:p w14:paraId="47DBAEBF" w14:textId="1EC72096" w:rsidR="00034662" w:rsidRPr="0008431E" w:rsidRDefault="001F47B2" w:rsidP="00554AC3">
      <w:pPr>
        <w:pStyle w:val="ListParagraph"/>
        <w:numPr>
          <w:ilvl w:val="0"/>
          <w:numId w:val="10"/>
        </w:numPr>
        <w:pBdr>
          <w:top w:val="nil"/>
          <w:left w:val="nil"/>
          <w:bottom w:val="nil"/>
          <w:right w:val="nil"/>
          <w:between w:val="nil"/>
          <w:bar w:val="nil"/>
        </w:pBdr>
        <w:spacing w:before="100" w:beforeAutospacing="1" w:after="100" w:afterAutospacing="1" w:line="240" w:lineRule="auto"/>
        <w:ind w:right="1"/>
        <w:contextualSpacing w:val="0"/>
        <w:jc w:val="both"/>
        <w:rPr>
          <w:rFonts w:cstheme="minorHAnsi"/>
        </w:rPr>
      </w:pPr>
      <w:r w:rsidRPr="0008431E">
        <w:rPr>
          <w:rFonts w:cstheme="minorHAnsi"/>
        </w:rPr>
        <w:t>m</w:t>
      </w:r>
      <w:r w:rsidR="002A7AA5" w:rsidRPr="0008431E">
        <w:rPr>
          <w:rFonts w:cstheme="minorHAnsi"/>
        </w:rPr>
        <w:t>lade obitelji gdje su oba člana bračne ili izvanbračne zajednice u radnom odnosu,</w:t>
      </w:r>
    </w:p>
    <w:p w14:paraId="0E945171" w14:textId="50F28389" w:rsidR="00872640" w:rsidRPr="0008431E" w:rsidRDefault="001F47B2" w:rsidP="00554AC3">
      <w:pPr>
        <w:pStyle w:val="ListParagraph"/>
        <w:numPr>
          <w:ilvl w:val="0"/>
          <w:numId w:val="10"/>
        </w:numPr>
        <w:pBdr>
          <w:top w:val="nil"/>
          <w:left w:val="nil"/>
          <w:bottom w:val="nil"/>
          <w:right w:val="nil"/>
          <w:between w:val="nil"/>
          <w:bar w:val="nil"/>
        </w:pBdr>
        <w:spacing w:before="100" w:beforeAutospacing="1" w:after="100" w:afterAutospacing="1" w:line="240" w:lineRule="auto"/>
        <w:ind w:right="1"/>
        <w:contextualSpacing w:val="0"/>
        <w:jc w:val="both"/>
        <w:rPr>
          <w:rFonts w:cstheme="minorHAnsi"/>
        </w:rPr>
      </w:pPr>
      <w:r w:rsidRPr="0008431E">
        <w:rPr>
          <w:rFonts w:cstheme="minorHAnsi"/>
        </w:rPr>
        <w:t>m</w:t>
      </w:r>
      <w:r w:rsidR="00872640" w:rsidRPr="0008431E">
        <w:rPr>
          <w:rFonts w:cstheme="minorHAnsi"/>
        </w:rPr>
        <w:t>ladi poljoprivrednik Upisan u upisnik poljoprivrednih gospodarstava najmanje godinu dana prije predaje Zahtjeva za potporu</w:t>
      </w:r>
      <w:r w:rsidRPr="0008431E">
        <w:rPr>
          <w:rFonts w:cstheme="minorHAnsi"/>
        </w:rPr>
        <w:t>.</w:t>
      </w:r>
    </w:p>
    <w:p w14:paraId="41964EAF" w14:textId="77777777" w:rsidR="002A7AA5" w:rsidRPr="0008431E" w:rsidRDefault="002A7AA5" w:rsidP="00554AC3">
      <w:pPr>
        <w:pBdr>
          <w:top w:val="nil"/>
          <w:left w:val="nil"/>
          <w:bottom w:val="nil"/>
          <w:right w:val="nil"/>
          <w:between w:val="nil"/>
          <w:bar w:val="nil"/>
        </w:pBdr>
        <w:spacing w:before="100" w:beforeAutospacing="1" w:after="100" w:afterAutospacing="1" w:line="240" w:lineRule="auto"/>
        <w:jc w:val="both"/>
        <w:rPr>
          <w:rFonts w:cstheme="minorHAnsi"/>
        </w:rPr>
      </w:pPr>
      <w:r w:rsidRPr="0008431E">
        <w:rPr>
          <w:rFonts w:cstheme="minorHAnsi"/>
        </w:rPr>
        <w:t>Kriteriji za pravo prvenstva jednako se odnose i na jedno roditeljske obitelji i samohrane roditelje.</w:t>
      </w:r>
    </w:p>
    <w:p w14:paraId="6CDF1866" w14:textId="77777777" w:rsidR="00034662" w:rsidRPr="0008431E" w:rsidRDefault="00034662" w:rsidP="00554AC3">
      <w:pPr>
        <w:pBdr>
          <w:top w:val="nil"/>
          <w:left w:val="nil"/>
          <w:bottom w:val="nil"/>
          <w:right w:val="nil"/>
          <w:between w:val="nil"/>
          <w:bar w:val="nil"/>
        </w:pBdr>
        <w:spacing w:before="100" w:beforeAutospacing="1" w:after="100" w:afterAutospacing="1" w:line="240" w:lineRule="auto"/>
        <w:jc w:val="both"/>
        <w:rPr>
          <w:rFonts w:cstheme="minorHAnsi"/>
        </w:rPr>
      </w:pPr>
    </w:p>
    <w:p w14:paraId="162B5C5C" w14:textId="77777777" w:rsidR="00765BE4" w:rsidRPr="0008431E" w:rsidRDefault="00D24320" w:rsidP="00554AC3">
      <w:pPr>
        <w:spacing w:before="100" w:beforeAutospacing="1" w:after="100" w:afterAutospacing="1" w:line="240" w:lineRule="auto"/>
        <w:jc w:val="both"/>
        <w:rPr>
          <w:rFonts w:cstheme="minorHAnsi"/>
          <w:b/>
          <w:bCs/>
        </w:rPr>
      </w:pPr>
      <w:r w:rsidRPr="0008431E">
        <w:rPr>
          <w:rFonts w:cstheme="minorHAnsi"/>
          <w:b/>
          <w:bCs/>
        </w:rPr>
        <w:t xml:space="preserve">3. POSTUPAK PRIJAVE </w:t>
      </w:r>
    </w:p>
    <w:p w14:paraId="66A5DFA0" w14:textId="00CE6460" w:rsidR="002A7AA5" w:rsidRPr="0008431E" w:rsidRDefault="002A7AA5" w:rsidP="00554AC3">
      <w:pPr>
        <w:spacing w:before="100" w:beforeAutospacing="1" w:after="100" w:afterAutospacing="1" w:line="240" w:lineRule="auto"/>
        <w:jc w:val="both"/>
        <w:rPr>
          <w:rFonts w:cstheme="minorHAnsi"/>
        </w:rPr>
      </w:pPr>
      <w:r w:rsidRPr="0008431E">
        <w:rPr>
          <w:rFonts w:cstheme="minorHAnsi"/>
        </w:rPr>
        <w:t>Podnositelj prijave može biti jedan od bračnih ili izvanbračnih drugova ili  oba zajedno, samohrani roditelj koji ispunjavaju uvjete. U ime mlade obitelji prijavu na natječaj može podnijeti jedan od bračnih ili izvanbračnih drugova.</w:t>
      </w:r>
    </w:p>
    <w:p w14:paraId="2FDBA368" w14:textId="2646AF7E" w:rsidR="00C35527" w:rsidRPr="0008431E" w:rsidRDefault="00D24320" w:rsidP="00554AC3">
      <w:pPr>
        <w:spacing w:before="100" w:beforeAutospacing="1" w:after="100" w:afterAutospacing="1" w:line="240" w:lineRule="auto"/>
        <w:jc w:val="both"/>
        <w:rPr>
          <w:rFonts w:cstheme="minorHAnsi"/>
        </w:rPr>
      </w:pPr>
      <w:r w:rsidRPr="0008431E">
        <w:rPr>
          <w:rFonts w:cstheme="minorHAnsi"/>
        </w:rPr>
        <w:lastRenderedPageBreak/>
        <w:t xml:space="preserve">Prijave za korištenje sredstava po Javnom pozivu podnose se do iskorištenja sredstava osiguranih u proračunu </w:t>
      </w:r>
      <w:r w:rsidR="002A7AA5" w:rsidRPr="0008431E">
        <w:rPr>
          <w:rFonts w:cstheme="minorHAnsi"/>
        </w:rPr>
        <w:t xml:space="preserve">Općine </w:t>
      </w:r>
      <w:r w:rsidR="001F47B2" w:rsidRPr="0008431E">
        <w:rPr>
          <w:rFonts w:cstheme="minorHAnsi"/>
        </w:rPr>
        <w:t>Luka</w:t>
      </w:r>
      <w:r w:rsidRPr="0008431E">
        <w:rPr>
          <w:rFonts w:cstheme="minorHAnsi"/>
        </w:rPr>
        <w:t xml:space="preserve"> za ovu namjenu odnosno </w:t>
      </w:r>
      <w:r w:rsidRPr="0008431E">
        <w:rPr>
          <w:rFonts w:cstheme="minorHAnsi"/>
          <w:b/>
          <w:bCs/>
        </w:rPr>
        <w:t xml:space="preserve">do najkasnije </w:t>
      </w:r>
      <w:r w:rsidR="001F47B2" w:rsidRPr="0008431E">
        <w:rPr>
          <w:rFonts w:cstheme="minorHAnsi"/>
          <w:b/>
          <w:bCs/>
        </w:rPr>
        <w:t>1</w:t>
      </w:r>
      <w:r w:rsidR="001B40D4">
        <w:rPr>
          <w:rFonts w:cstheme="minorHAnsi"/>
          <w:b/>
          <w:bCs/>
        </w:rPr>
        <w:t>3</w:t>
      </w:r>
      <w:r w:rsidR="00FB07E8" w:rsidRPr="0008431E">
        <w:rPr>
          <w:rFonts w:cstheme="minorHAnsi"/>
          <w:b/>
          <w:bCs/>
        </w:rPr>
        <w:t xml:space="preserve">. </w:t>
      </w:r>
      <w:r w:rsidR="001F47B2" w:rsidRPr="0008431E">
        <w:rPr>
          <w:rFonts w:cstheme="minorHAnsi"/>
          <w:b/>
          <w:bCs/>
        </w:rPr>
        <w:t>listopad</w:t>
      </w:r>
      <w:r w:rsidR="00457385" w:rsidRPr="0008431E">
        <w:rPr>
          <w:rFonts w:cstheme="minorHAnsi"/>
          <w:b/>
          <w:bCs/>
        </w:rPr>
        <w:t>a</w:t>
      </w:r>
      <w:r w:rsidR="00FB07E8" w:rsidRPr="0008431E">
        <w:rPr>
          <w:rFonts w:cstheme="minorHAnsi"/>
          <w:b/>
          <w:bCs/>
        </w:rPr>
        <w:t xml:space="preserve"> 202</w:t>
      </w:r>
      <w:r w:rsidR="00457385" w:rsidRPr="0008431E">
        <w:rPr>
          <w:rFonts w:cstheme="minorHAnsi"/>
          <w:b/>
          <w:bCs/>
        </w:rPr>
        <w:t>6</w:t>
      </w:r>
      <w:r w:rsidR="00FB07E8" w:rsidRPr="0008431E">
        <w:rPr>
          <w:rFonts w:cstheme="minorHAnsi"/>
          <w:b/>
          <w:bCs/>
        </w:rPr>
        <w:t>. godine</w:t>
      </w:r>
      <w:r w:rsidR="002119B6" w:rsidRPr="0008431E">
        <w:rPr>
          <w:rFonts w:cstheme="minorHAnsi"/>
          <w:b/>
          <w:bCs/>
        </w:rPr>
        <w:t xml:space="preserve"> do 1</w:t>
      </w:r>
      <w:r w:rsidR="001B40D4">
        <w:rPr>
          <w:rFonts w:cstheme="minorHAnsi"/>
          <w:b/>
          <w:bCs/>
        </w:rPr>
        <w:t>2</w:t>
      </w:r>
      <w:r w:rsidR="001F47B2" w:rsidRPr="0008431E">
        <w:rPr>
          <w:rFonts w:cstheme="minorHAnsi"/>
          <w:b/>
          <w:bCs/>
        </w:rPr>
        <w:t>.</w:t>
      </w:r>
      <w:r w:rsidR="002119B6" w:rsidRPr="0008431E">
        <w:rPr>
          <w:rFonts w:cstheme="minorHAnsi"/>
          <w:b/>
          <w:bCs/>
        </w:rPr>
        <w:t>00 sati</w:t>
      </w:r>
      <w:r w:rsidRPr="0008431E">
        <w:rPr>
          <w:rFonts w:cstheme="minorHAnsi"/>
          <w:b/>
          <w:bCs/>
        </w:rPr>
        <w:t>.</w:t>
      </w:r>
      <w:r w:rsidRPr="0008431E">
        <w:rPr>
          <w:rFonts w:cstheme="minorHAnsi"/>
        </w:rPr>
        <w:t xml:space="preserve"> Razmatranje prijava provodi se prema redoslijedu pristizanja prijava do iskorištenja sredstava. </w:t>
      </w:r>
    </w:p>
    <w:p w14:paraId="1474FF8F" w14:textId="77777777" w:rsidR="002A7AA5" w:rsidRPr="0008431E" w:rsidRDefault="00D24320" w:rsidP="00554AC3">
      <w:pPr>
        <w:spacing w:before="100" w:beforeAutospacing="1" w:after="100" w:afterAutospacing="1" w:line="240" w:lineRule="auto"/>
        <w:jc w:val="both"/>
        <w:rPr>
          <w:rFonts w:cstheme="minorHAnsi"/>
        </w:rPr>
      </w:pPr>
      <w:r w:rsidRPr="0008431E">
        <w:rPr>
          <w:rFonts w:cstheme="minorHAnsi"/>
        </w:rPr>
        <w:t xml:space="preserve">Prijave za korištenje sredstava po Javnom pozivu i pripadajuća dokumentacija predaju se osobno ili poštom na adresu: </w:t>
      </w:r>
    </w:p>
    <w:p w14:paraId="41BF377F" w14:textId="7D9281FF" w:rsidR="002A7AA5" w:rsidRPr="0008431E" w:rsidRDefault="002A7AA5" w:rsidP="00554AC3">
      <w:pPr>
        <w:spacing w:before="100" w:beforeAutospacing="1" w:after="100" w:afterAutospacing="1" w:line="240" w:lineRule="auto"/>
        <w:jc w:val="center"/>
        <w:rPr>
          <w:rFonts w:cstheme="minorHAnsi"/>
          <w:b/>
          <w:bCs/>
        </w:rPr>
      </w:pPr>
      <w:r w:rsidRPr="0008431E">
        <w:rPr>
          <w:rFonts w:cstheme="minorHAnsi"/>
          <w:b/>
          <w:bCs/>
        </w:rPr>
        <w:t xml:space="preserve">OPĆINA </w:t>
      </w:r>
      <w:r w:rsidR="001F47B2" w:rsidRPr="0008431E">
        <w:rPr>
          <w:rFonts w:cstheme="minorHAnsi"/>
          <w:b/>
          <w:bCs/>
        </w:rPr>
        <w:t>LUKA</w:t>
      </w:r>
      <w:r w:rsidRPr="0008431E">
        <w:rPr>
          <w:rFonts w:cstheme="minorHAnsi"/>
          <w:b/>
          <w:bCs/>
        </w:rPr>
        <w:br/>
      </w:r>
      <w:r w:rsidR="001F47B2" w:rsidRPr="0008431E">
        <w:rPr>
          <w:rFonts w:cstheme="minorHAnsi"/>
          <w:b/>
          <w:bCs/>
        </w:rPr>
        <w:t>Trg svetog Roka 1</w:t>
      </w:r>
      <w:r w:rsidRPr="0008431E">
        <w:rPr>
          <w:rFonts w:cstheme="minorHAnsi"/>
          <w:b/>
          <w:bCs/>
        </w:rPr>
        <w:br/>
        <w:t>1029</w:t>
      </w:r>
      <w:r w:rsidR="001F47B2" w:rsidRPr="0008431E">
        <w:rPr>
          <w:rFonts w:cstheme="minorHAnsi"/>
          <w:b/>
          <w:bCs/>
        </w:rPr>
        <w:t>6 Luka</w:t>
      </w:r>
    </w:p>
    <w:p w14:paraId="036402F5" w14:textId="38C1D83D" w:rsidR="00C35527" w:rsidRPr="0008431E" w:rsidRDefault="00D24320" w:rsidP="00554AC3">
      <w:pPr>
        <w:spacing w:before="100" w:beforeAutospacing="1" w:after="100" w:afterAutospacing="1" w:line="240" w:lineRule="auto"/>
        <w:jc w:val="both"/>
        <w:rPr>
          <w:rFonts w:cstheme="minorHAnsi"/>
          <w:b/>
          <w:bCs/>
        </w:rPr>
      </w:pPr>
      <w:r w:rsidRPr="0008431E">
        <w:rPr>
          <w:rFonts w:cstheme="minorHAnsi"/>
          <w:b/>
          <w:bCs/>
        </w:rPr>
        <w:t>s naznakom: „Prijava za dodjelu bespovratn</w:t>
      </w:r>
      <w:r w:rsidR="00506144">
        <w:rPr>
          <w:rFonts w:cstheme="minorHAnsi"/>
          <w:b/>
          <w:bCs/>
        </w:rPr>
        <w:t>e potpore</w:t>
      </w:r>
      <w:r w:rsidRPr="0008431E">
        <w:rPr>
          <w:rFonts w:cstheme="minorHAnsi"/>
          <w:b/>
          <w:bCs/>
        </w:rPr>
        <w:t xml:space="preserve"> za MJERU __ (navesti redni broj mjere za koju se podnosi prijava)“ – NE OTVARAJ.</w:t>
      </w:r>
    </w:p>
    <w:p w14:paraId="5D9BCF0E" w14:textId="77777777" w:rsidR="000B5691" w:rsidRPr="0008431E" w:rsidRDefault="000B5691" w:rsidP="00554AC3">
      <w:pPr>
        <w:tabs>
          <w:tab w:val="left" w:pos="567"/>
        </w:tabs>
        <w:spacing w:before="100" w:beforeAutospacing="1" w:after="100" w:afterAutospacing="1" w:line="240" w:lineRule="auto"/>
        <w:jc w:val="both"/>
        <w:rPr>
          <w:rFonts w:cstheme="minorHAnsi"/>
        </w:rPr>
      </w:pPr>
      <w:r w:rsidRPr="0008431E">
        <w:rPr>
          <w:rFonts w:cstheme="minorHAnsi"/>
        </w:rPr>
        <w:t xml:space="preserve">Ukoliko podnositelj ne dostavi obaveznu dokumentaciju na natječaj, njegova prijava se neće smatrati pravovaljanom, odnosno ista će se isključiti iz daljnjeg bodovanja. </w:t>
      </w:r>
    </w:p>
    <w:p w14:paraId="75AD9D6E" w14:textId="4F78DB72" w:rsidR="00C35527" w:rsidRPr="0008431E" w:rsidRDefault="00D24320" w:rsidP="00554AC3">
      <w:pPr>
        <w:spacing w:before="100" w:beforeAutospacing="1" w:after="100" w:afterAutospacing="1" w:line="240" w:lineRule="auto"/>
        <w:jc w:val="both"/>
        <w:rPr>
          <w:rFonts w:cstheme="minorHAnsi"/>
        </w:rPr>
      </w:pPr>
      <w:r w:rsidRPr="0008431E">
        <w:rPr>
          <w:rFonts w:cstheme="minorHAnsi"/>
        </w:rPr>
        <w:t xml:space="preserve">Natječajni postupak i pregled prijava po natječaju provodi Povjerenstvo koje imenuje </w:t>
      </w:r>
      <w:r w:rsidR="002A7AA5" w:rsidRPr="0008431E">
        <w:rPr>
          <w:rFonts w:cstheme="minorHAnsi"/>
        </w:rPr>
        <w:t>Načelnik</w:t>
      </w:r>
      <w:r w:rsidRPr="0008431E">
        <w:rPr>
          <w:rFonts w:cstheme="minorHAnsi"/>
        </w:rPr>
        <w:t xml:space="preserve">. Povjerenstvo se sastoji od </w:t>
      </w:r>
      <w:r w:rsidR="008D0730" w:rsidRPr="0008431E">
        <w:rPr>
          <w:rFonts w:cstheme="minorHAnsi"/>
        </w:rPr>
        <w:t>3</w:t>
      </w:r>
      <w:r w:rsidRPr="0008431E">
        <w:rPr>
          <w:rFonts w:cstheme="minorHAnsi"/>
        </w:rPr>
        <w:t xml:space="preserve"> člana od kojih niti jedan ne smije biti zainteresiran za korištenje bilo koje mjere iz Programa. </w:t>
      </w:r>
    </w:p>
    <w:p w14:paraId="3B69A928" w14:textId="7E337F7D" w:rsidR="00C35527" w:rsidRPr="0008431E" w:rsidRDefault="00D24320" w:rsidP="00554AC3">
      <w:pPr>
        <w:spacing w:before="100" w:beforeAutospacing="1" w:after="100" w:afterAutospacing="1" w:line="240" w:lineRule="auto"/>
        <w:jc w:val="both"/>
        <w:rPr>
          <w:rFonts w:cstheme="minorHAnsi"/>
        </w:rPr>
      </w:pPr>
      <w:r w:rsidRPr="0008431E">
        <w:rPr>
          <w:rFonts w:cstheme="minorHAnsi"/>
        </w:rPr>
        <w:t>Nakon provjere prihvatljivosti prijavitelja i dostavljene dokumentacije od strane Povjerenstva,</w:t>
      </w:r>
      <w:r w:rsidR="005D30D0">
        <w:rPr>
          <w:rFonts w:cstheme="minorHAnsi"/>
        </w:rPr>
        <w:t xml:space="preserve"> N</w:t>
      </w:r>
      <w:r w:rsidR="002A7AA5" w:rsidRPr="0008431E">
        <w:rPr>
          <w:rFonts w:cstheme="minorHAnsi"/>
        </w:rPr>
        <w:t>ačelnik</w:t>
      </w:r>
      <w:r w:rsidRPr="0008431E">
        <w:rPr>
          <w:rFonts w:cstheme="minorHAnsi"/>
        </w:rPr>
        <w:t xml:space="preserve"> </w:t>
      </w:r>
      <w:r w:rsidRPr="0008431E">
        <w:rPr>
          <w:rFonts w:cstheme="minorHAnsi"/>
          <w:color w:val="000000" w:themeColor="text1"/>
        </w:rPr>
        <w:t xml:space="preserve">donosi </w:t>
      </w:r>
      <w:r w:rsidR="001F47B2" w:rsidRPr="0008431E">
        <w:rPr>
          <w:rFonts w:cstheme="minorHAnsi"/>
          <w:color w:val="000000" w:themeColor="text1"/>
        </w:rPr>
        <w:t>Odluku</w:t>
      </w:r>
      <w:r w:rsidR="00A31174" w:rsidRPr="0008431E">
        <w:rPr>
          <w:rFonts w:cstheme="minorHAnsi"/>
          <w:color w:val="000000" w:themeColor="text1"/>
        </w:rPr>
        <w:t xml:space="preserve"> </w:t>
      </w:r>
      <w:r w:rsidRPr="0008431E">
        <w:rPr>
          <w:rFonts w:cstheme="minorHAnsi"/>
        </w:rPr>
        <w:t xml:space="preserve">o dodjeli financijske pomoći nakon koje se sklapa Ugovor o dodjeli bespovratnih sredstava. Ugovorom se reguliraju međusobna prava i obveze. </w:t>
      </w:r>
    </w:p>
    <w:p w14:paraId="78517EA0" w14:textId="011FDEB0" w:rsidR="00C35527" w:rsidRPr="0008431E" w:rsidRDefault="00D24320" w:rsidP="00554AC3">
      <w:pPr>
        <w:spacing w:before="100" w:beforeAutospacing="1" w:after="100" w:afterAutospacing="1" w:line="240" w:lineRule="auto"/>
        <w:jc w:val="both"/>
        <w:rPr>
          <w:rFonts w:cstheme="minorHAnsi"/>
        </w:rPr>
      </w:pPr>
      <w:r w:rsidRPr="0008431E">
        <w:rPr>
          <w:rFonts w:cstheme="minorHAnsi"/>
        </w:rPr>
        <w:t xml:space="preserve">Ukoliko prijavitelju budu odobrena sredstva, prije potpisivanja Ugovora o dodjeli bespovratnih sredstava (prijavitelj nadalje postaje korisnik) korisnik je dužan </w:t>
      </w:r>
      <w:r w:rsidR="002A7AA5" w:rsidRPr="0008431E">
        <w:rPr>
          <w:rFonts w:cstheme="minorHAnsi"/>
        </w:rPr>
        <w:t xml:space="preserve">Općini </w:t>
      </w:r>
      <w:r w:rsidR="008857E9" w:rsidRPr="0008431E">
        <w:rPr>
          <w:rFonts w:cstheme="minorHAnsi"/>
        </w:rPr>
        <w:t>Luka</w:t>
      </w:r>
      <w:r w:rsidRPr="0008431E">
        <w:rPr>
          <w:rFonts w:cstheme="minorHAnsi"/>
        </w:rPr>
        <w:t xml:space="preserve"> dostaviti instrument osiguranja – ovjerenu bjanko zadužnicu minimalno u iznosu odobrenih sredstava. </w:t>
      </w:r>
    </w:p>
    <w:p w14:paraId="1739189D" w14:textId="5E4D5474" w:rsidR="00C35527" w:rsidRPr="0008431E" w:rsidRDefault="002A7AA5" w:rsidP="00554AC3">
      <w:pPr>
        <w:spacing w:before="100" w:beforeAutospacing="1" w:after="100" w:afterAutospacing="1" w:line="240" w:lineRule="auto"/>
        <w:jc w:val="both"/>
        <w:rPr>
          <w:rFonts w:cstheme="minorHAnsi"/>
        </w:rPr>
      </w:pPr>
      <w:r w:rsidRPr="0008431E">
        <w:rPr>
          <w:rFonts w:cstheme="minorHAnsi"/>
        </w:rPr>
        <w:t xml:space="preserve">Općina </w:t>
      </w:r>
      <w:r w:rsidR="008857E9" w:rsidRPr="0008431E">
        <w:rPr>
          <w:rFonts w:cstheme="minorHAnsi"/>
        </w:rPr>
        <w:t>Luka</w:t>
      </w:r>
      <w:r w:rsidR="00D24320" w:rsidRPr="0008431E">
        <w:rPr>
          <w:rFonts w:cstheme="minorHAnsi"/>
        </w:rPr>
        <w:t xml:space="preserve"> aktivira instrument osiguranja u sljedećim slučajevima: </w:t>
      </w:r>
    </w:p>
    <w:p w14:paraId="211F81A8" w14:textId="77777777" w:rsidR="00C35527" w:rsidRPr="0008431E" w:rsidRDefault="00D24320" w:rsidP="00554AC3">
      <w:pPr>
        <w:spacing w:before="100" w:beforeAutospacing="1" w:after="100" w:afterAutospacing="1" w:line="240" w:lineRule="auto"/>
        <w:jc w:val="both"/>
        <w:rPr>
          <w:rFonts w:cstheme="minorHAnsi"/>
        </w:rPr>
      </w:pPr>
      <w:r w:rsidRPr="0008431E">
        <w:rPr>
          <w:rFonts w:cstheme="minorHAnsi"/>
        </w:rPr>
        <w:t xml:space="preserve">- ukoliko korisnik ne ispoštuje sve obveze definirane Ugovorom o dodjeli bespovratnih sredstava, </w:t>
      </w:r>
    </w:p>
    <w:p w14:paraId="2611D37E" w14:textId="14EB476B" w:rsidR="00C35527" w:rsidRPr="0008431E" w:rsidRDefault="00D24320" w:rsidP="00554AC3">
      <w:pPr>
        <w:spacing w:before="100" w:beforeAutospacing="1" w:after="100" w:afterAutospacing="1" w:line="240" w:lineRule="auto"/>
        <w:jc w:val="both"/>
        <w:rPr>
          <w:rFonts w:cstheme="minorHAnsi"/>
        </w:rPr>
      </w:pPr>
      <w:r w:rsidRPr="0008431E">
        <w:rPr>
          <w:rFonts w:cstheme="minorHAnsi"/>
        </w:rPr>
        <w:t xml:space="preserve">- u slučaju nenamjenskog korištenja sredstava, </w:t>
      </w:r>
    </w:p>
    <w:p w14:paraId="1A021711" w14:textId="77777777" w:rsidR="00C35527" w:rsidRPr="0008431E" w:rsidRDefault="00D24320" w:rsidP="00554AC3">
      <w:pPr>
        <w:spacing w:before="100" w:beforeAutospacing="1" w:after="100" w:afterAutospacing="1" w:line="240" w:lineRule="auto"/>
        <w:jc w:val="both"/>
        <w:rPr>
          <w:rFonts w:cstheme="minorHAnsi"/>
        </w:rPr>
      </w:pPr>
      <w:r w:rsidRPr="0008431E">
        <w:rPr>
          <w:rFonts w:cstheme="minorHAnsi"/>
        </w:rPr>
        <w:t xml:space="preserve">- u slučaju da korisnik u roku, koji je utvrđen za svaku Mjeru, ne prijavi svoje prebivalište i prebivalište članova zajedničkog kućanstva na adresi nekretnine za koju podnosi zahtjev, </w:t>
      </w:r>
    </w:p>
    <w:p w14:paraId="5266AD50" w14:textId="77777777" w:rsidR="00C35527" w:rsidRPr="0008431E" w:rsidRDefault="00D24320" w:rsidP="00554AC3">
      <w:pPr>
        <w:spacing w:before="100" w:beforeAutospacing="1" w:after="100" w:afterAutospacing="1" w:line="240" w:lineRule="auto"/>
        <w:jc w:val="both"/>
        <w:rPr>
          <w:rFonts w:cstheme="minorHAnsi"/>
        </w:rPr>
      </w:pPr>
      <w:r w:rsidRPr="0008431E">
        <w:rPr>
          <w:rFonts w:cstheme="minorHAnsi"/>
        </w:rPr>
        <w:t xml:space="preserve">- u slučaju da korisnik u utvrđenom roku proda, zamijeni, daruje ili na drugi način otuđi nekretninu (stambeni objekt ili građevinsko zemljište) za koju je dobio financijsku potporu, </w:t>
      </w:r>
    </w:p>
    <w:p w14:paraId="38F38433" w14:textId="2FFE81C2" w:rsidR="00C35527" w:rsidRPr="0008431E" w:rsidRDefault="00D24320" w:rsidP="00554AC3">
      <w:pPr>
        <w:spacing w:before="100" w:beforeAutospacing="1" w:after="100" w:afterAutospacing="1" w:line="240" w:lineRule="auto"/>
        <w:jc w:val="both"/>
        <w:rPr>
          <w:rFonts w:cstheme="minorHAnsi"/>
        </w:rPr>
      </w:pPr>
      <w:r w:rsidRPr="0008431E">
        <w:rPr>
          <w:rFonts w:cstheme="minorHAnsi"/>
        </w:rPr>
        <w:t xml:space="preserve">- u slučaju da korisnik u utvrđenom roku ne zadrži prebivalište na području </w:t>
      </w:r>
      <w:r w:rsidR="001D39DC" w:rsidRPr="0008431E">
        <w:rPr>
          <w:rFonts w:cstheme="minorHAnsi"/>
        </w:rPr>
        <w:t xml:space="preserve">Općine </w:t>
      </w:r>
      <w:r w:rsidR="008857E9" w:rsidRPr="0008431E">
        <w:rPr>
          <w:rFonts w:cstheme="minorHAnsi"/>
        </w:rPr>
        <w:t>Luk</w:t>
      </w:r>
      <w:r w:rsidR="001D39DC" w:rsidRPr="0008431E">
        <w:rPr>
          <w:rFonts w:cstheme="minorHAnsi"/>
        </w:rPr>
        <w:t>a</w:t>
      </w:r>
      <w:r w:rsidRPr="0008431E">
        <w:rPr>
          <w:rFonts w:cstheme="minorHAnsi"/>
        </w:rPr>
        <w:t xml:space="preserve">. </w:t>
      </w:r>
    </w:p>
    <w:p w14:paraId="35252E77" w14:textId="32E261F4" w:rsidR="00C35527" w:rsidRPr="0008431E" w:rsidRDefault="001D39DC" w:rsidP="00554AC3">
      <w:pPr>
        <w:spacing w:before="100" w:beforeAutospacing="1" w:after="100" w:afterAutospacing="1" w:line="240" w:lineRule="auto"/>
        <w:jc w:val="both"/>
        <w:rPr>
          <w:rFonts w:cstheme="minorHAnsi"/>
        </w:rPr>
      </w:pPr>
      <w:r w:rsidRPr="0008431E">
        <w:rPr>
          <w:rFonts w:cstheme="minorHAnsi"/>
        </w:rPr>
        <w:t xml:space="preserve">Općina </w:t>
      </w:r>
      <w:r w:rsidR="008857E9" w:rsidRPr="0008431E">
        <w:rPr>
          <w:rFonts w:cstheme="minorHAnsi"/>
        </w:rPr>
        <w:t>Luk</w:t>
      </w:r>
      <w:r w:rsidRPr="0008431E">
        <w:rPr>
          <w:rFonts w:cstheme="minorHAnsi"/>
        </w:rPr>
        <w:t>a</w:t>
      </w:r>
      <w:r w:rsidR="00D24320" w:rsidRPr="0008431E">
        <w:rPr>
          <w:rFonts w:cstheme="minorHAnsi"/>
        </w:rPr>
        <w:t xml:space="preserve"> vraća korisniku neiskorištenu bjanko zadužnicu po proteku </w:t>
      </w:r>
      <w:r w:rsidRPr="0008431E">
        <w:rPr>
          <w:rFonts w:cstheme="minorHAnsi"/>
        </w:rPr>
        <w:t>1</w:t>
      </w:r>
      <w:r w:rsidR="00D24320" w:rsidRPr="0008431E">
        <w:rPr>
          <w:rFonts w:cstheme="minorHAnsi"/>
        </w:rPr>
        <w:t xml:space="preserve">5 godina od dana potpisivanja Ugovora o dodjeli bespovratnih sredstava odnosno dana kada je korisnik prijavio svoje prebivalište i prebivalište članova obitelji na području </w:t>
      </w:r>
      <w:r w:rsidRPr="0008431E">
        <w:rPr>
          <w:rFonts w:cstheme="minorHAnsi"/>
        </w:rPr>
        <w:t xml:space="preserve">Općine </w:t>
      </w:r>
      <w:r w:rsidR="008857E9" w:rsidRPr="0008431E">
        <w:rPr>
          <w:rFonts w:cstheme="minorHAnsi"/>
        </w:rPr>
        <w:t>Luka</w:t>
      </w:r>
      <w:r w:rsidR="00D24320" w:rsidRPr="0008431E">
        <w:rPr>
          <w:rFonts w:cstheme="minorHAnsi"/>
        </w:rPr>
        <w:t xml:space="preserve"> odnosno na adresi stambenog objekta za koji je primio financijsku potporu. </w:t>
      </w:r>
    </w:p>
    <w:p w14:paraId="36C65C42" w14:textId="77777777" w:rsidR="00D355BB" w:rsidRPr="0008431E" w:rsidRDefault="00D355BB" w:rsidP="00554AC3">
      <w:pPr>
        <w:spacing w:before="100" w:beforeAutospacing="1" w:after="100" w:afterAutospacing="1" w:line="240" w:lineRule="auto"/>
        <w:jc w:val="both"/>
        <w:rPr>
          <w:rFonts w:cstheme="minorHAnsi"/>
        </w:rPr>
      </w:pPr>
    </w:p>
    <w:p w14:paraId="7427AA84" w14:textId="7EDE53CC" w:rsidR="00C35527" w:rsidRPr="0008431E" w:rsidRDefault="00D24320" w:rsidP="00E2189C">
      <w:pPr>
        <w:pStyle w:val="ListParagraph"/>
        <w:numPr>
          <w:ilvl w:val="0"/>
          <w:numId w:val="14"/>
        </w:numPr>
        <w:spacing w:before="100" w:beforeAutospacing="1" w:after="100" w:afterAutospacing="1" w:line="240" w:lineRule="auto"/>
        <w:ind w:left="284" w:hanging="284"/>
        <w:jc w:val="both"/>
        <w:rPr>
          <w:rFonts w:cstheme="minorHAnsi"/>
          <w:b/>
          <w:bCs/>
        </w:rPr>
      </w:pPr>
      <w:r w:rsidRPr="0008431E">
        <w:rPr>
          <w:rFonts w:cstheme="minorHAnsi"/>
          <w:b/>
          <w:bCs/>
        </w:rPr>
        <w:t xml:space="preserve">UVJETI ZA PRIJAVITELJA I OBAVEZNA DOKUMENTACIJA ZA PRIJAVU </w:t>
      </w:r>
    </w:p>
    <w:p w14:paraId="4D499BBA" w14:textId="77777777" w:rsidR="008857E9" w:rsidRPr="0008431E" w:rsidRDefault="008857E9" w:rsidP="008857E9">
      <w:pPr>
        <w:pStyle w:val="ListParagraph"/>
        <w:spacing w:before="100" w:beforeAutospacing="1" w:after="100" w:afterAutospacing="1" w:line="240" w:lineRule="auto"/>
        <w:ind w:left="360"/>
        <w:jc w:val="both"/>
        <w:rPr>
          <w:rFonts w:cstheme="minorHAnsi"/>
          <w:b/>
          <w:bCs/>
        </w:rPr>
      </w:pPr>
    </w:p>
    <w:p w14:paraId="519641B9" w14:textId="77777777" w:rsidR="008857E9" w:rsidRPr="0008431E" w:rsidRDefault="008857E9" w:rsidP="008857E9">
      <w:pPr>
        <w:pStyle w:val="TijeloA"/>
        <w:numPr>
          <w:ilvl w:val="0"/>
          <w:numId w:val="13"/>
        </w:numPr>
        <w:tabs>
          <w:tab w:val="left" w:pos="567"/>
        </w:tabs>
        <w:spacing w:after="0" w:line="240" w:lineRule="auto"/>
        <w:ind w:right="0"/>
        <w:rPr>
          <w:rFonts w:asciiTheme="minorHAnsi" w:eastAsiaTheme="minorHAnsi" w:hAnsiTheme="minorHAnsi" w:cstheme="minorHAnsi"/>
          <w:b/>
          <w:bCs/>
          <w:color w:val="000000" w:themeColor="text1"/>
          <w:kern w:val="2"/>
          <w:sz w:val="22"/>
          <w:szCs w:val="22"/>
          <w:bdr w:val="none" w:sz="0" w:space="0" w:color="auto"/>
          <w:lang w:eastAsia="en-US"/>
          <w14:ligatures w14:val="standardContextual"/>
        </w:rPr>
      </w:pPr>
      <w:r w:rsidRPr="0008431E">
        <w:rPr>
          <w:rFonts w:asciiTheme="minorHAnsi" w:eastAsiaTheme="minorHAnsi" w:hAnsiTheme="minorHAnsi" w:cstheme="minorHAnsi"/>
          <w:b/>
          <w:bCs/>
          <w:color w:val="000000" w:themeColor="text1"/>
          <w:kern w:val="2"/>
          <w:sz w:val="22"/>
          <w:szCs w:val="22"/>
          <w:bdr w:val="none" w:sz="0" w:space="0" w:color="auto"/>
          <w:lang w:eastAsia="en-US"/>
          <w14:ligatures w14:val="standardContextual"/>
        </w:rPr>
        <w:t>Mjera 1. Financijska potpora za poboljšanje uvjeta stanovanja (gradnja, rekonstrukcija i obnova)</w:t>
      </w:r>
    </w:p>
    <w:p w14:paraId="0C642569" w14:textId="0D891963" w:rsidR="008857E9" w:rsidRPr="0008431E" w:rsidRDefault="008857E9" w:rsidP="008857E9">
      <w:pPr>
        <w:pStyle w:val="TijeloA"/>
        <w:tabs>
          <w:tab w:val="left" w:pos="567"/>
        </w:tabs>
        <w:spacing w:after="0" w:line="240" w:lineRule="auto"/>
        <w:ind w:right="0" w:firstLine="0"/>
        <w:rPr>
          <w:rFonts w:asciiTheme="minorHAnsi" w:eastAsiaTheme="minorHAnsi" w:hAnsiTheme="minorHAnsi" w:cstheme="minorHAnsi"/>
          <w:color w:val="000000" w:themeColor="text1"/>
          <w:kern w:val="2"/>
          <w:sz w:val="22"/>
          <w:szCs w:val="22"/>
          <w:bdr w:val="none" w:sz="0" w:space="0" w:color="auto"/>
          <w:lang w:eastAsia="en-US"/>
          <w14:ligatures w14:val="standardContextual"/>
        </w:rPr>
      </w:pPr>
      <w:r w:rsidRPr="0008431E">
        <w:rPr>
          <w:rFonts w:asciiTheme="minorHAnsi" w:eastAsiaTheme="minorHAnsi" w:hAnsiTheme="minorHAnsi" w:cstheme="minorHAnsi"/>
          <w:color w:val="000000" w:themeColor="text1"/>
          <w:kern w:val="2"/>
          <w:sz w:val="22"/>
          <w:szCs w:val="22"/>
          <w:bdr w:val="none" w:sz="0" w:space="0" w:color="auto"/>
          <w:lang w:eastAsia="en-US"/>
          <w14:ligatures w14:val="standardContextual"/>
        </w:rPr>
        <w:t>Podmjera 1.1. Sufinanciranje troškova izrade projektno-tehničke dokumentacije za izgradnju ili rekonstrukciju stambenog objekta u iznosu do 50%stvarnih troškova</w:t>
      </w:r>
      <w:r w:rsidR="00DE7CD8">
        <w:rPr>
          <w:rFonts w:asciiTheme="minorHAnsi" w:eastAsiaTheme="minorHAnsi" w:hAnsiTheme="minorHAnsi" w:cstheme="minorHAnsi"/>
          <w:color w:val="000000" w:themeColor="text1"/>
          <w:kern w:val="2"/>
          <w:sz w:val="22"/>
          <w:szCs w:val="22"/>
          <w:bdr w:val="none" w:sz="0" w:space="0" w:color="auto"/>
          <w:lang w:eastAsia="en-US"/>
          <w14:ligatures w14:val="standardContextual"/>
        </w:rPr>
        <w:t>, a</w:t>
      </w:r>
      <w:r w:rsidRPr="0008431E">
        <w:rPr>
          <w:rFonts w:asciiTheme="minorHAnsi" w:eastAsiaTheme="minorHAnsi" w:hAnsiTheme="minorHAnsi" w:cstheme="minorHAnsi"/>
          <w:color w:val="000000" w:themeColor="text1"/>
          <w:kern w:val="2"/>
          <w:sz w:val="22"/>
          <w:szCs w:val="22"/>
          <w:bdr w:val="none" w:sz="0" w:space="0" w:color="auto"/>
          <w:lang w:eastAsia="en-US"/>
          <w14:ligatures w14:val="standardContextual"/>
        </w:rPr>
        <w:t xml:space="preserve"> najviše do 5.000,00 eura.</w:t>
      </w:r>
    </w:p>
    <w:p w14:paraId="78FBE064" w14:textId="1FE3AB3F" w:rsidR="008857E9" w:rsidRPr="0008431E" w:rsidRDefault="008857E9" w:rsidP="008857E9">
      <w:pPr>
        <w:pStyle w:val="TijeloA"/>
        <w:tabs>
          <w:tab w:val="left" w:pos="567"/>
        </w:tabs>
        <w:spacing w:after="0" w:line="240" w:lineRule="auto"/>
        <w:ind w:right="0" w:firstLine="0"/>
        <w:rPr>
          <w:rFonts w:asciiTheme="minorHAnsi" w:eastAsiaTheme="minorHAnsi" w:hAnsiTheme="minorHAnsi" w:cstheme="minorHAnsi"/>
          <w:color w:val="000000" w:themeColor="text1"/>
          <w:kern w:val="2"/>
          <w:sz w:val="22"/>
          <w:szCs w:val="22"/>
          <w:bdr w:val="none" w:sz="0" w:space="0" w:color="auto"/>
          <w:lang w:eastAsia="en-US"/>
          <w14:ligatures w14:val="standardContextual"/>
        </w:rPr>
      </w:pPr>
      <w:r w:rsidRPr="0008431E">
        <w:rPr>
          <w:rFonts w:asciiTheme="minorHAnsi" w:eastAsiaTheme="minorHAnsi" w:hAnsiTheme="minorHAnsi" w:cstheme="minorHAnsi"/>
          <w:color w:val="000000" w:themeColor="text1"/>
          <w:kern w:val="2"/>
          <w:sz w:val="22"/>
          <w:szCs w:val="22"/>
          <w:bdr w:val="none" w:sz="0" w:space="0" w:color="auto"/>
          <w:lang w:eastAsia="en-US"/>
          <w14:ligatures w14:val="standardContextual"/>
        </w:rPr>
        <w:t xml:space="preserve">Podmjera 1.2. Sufinanciranje troškova nabave građevinskog materijala te izvođenja građevinsko-obrtničkih radova na sstambenom objektu najviše do 5.000,00 eura. </w:t>
      </w:r>
    </w:p>
    <w:p w14:paraId="1AA8C469" w14:textId="77777777" w:rsidR="000558AF" w:rsidRPr="0008431E" w:rsidRDefault="000558AF" w:rsidP="008857E9">
      <w:pPr>
        <w:pStyle w:val="TijeloA"/>
        <w:tabs>
          <w:tab w:val="left" w:pos="567"/>
        </w:tabs>
        <w:spacing w:after="0" w:line="240" w:lineRule="auto"/>
        <w:ind w:right="0" w:firstLine="0"/>
        <w:rPr>
          <w:rFonts w:asciiTheme="minorHAnsi" w:eastAsiaTheme="minorHAnsi" w:hAnsiTheme="minorHAnsi" w:cstheme="minorHAnsi"/>
          <w:color w:val="000000" w:themeColor="text1"/>
          <w:kern w:val="2"/>
          <w:sz w:val="22"/>
          <w:szCs w:val="22"/>
          <w:bdr w:val="none" w:sz="0" w:space="0" w:color="auto"/>
          <w:lang w:eastAsia="en-US"/>
          <w14:ligatures w14:val="standardContextual"/>
        </w:rPr>
      </w:pPr>
    </w:p>
    <w:p w14:paraId="4EC289E7" w14:textId="17D52F21" w:rsidR="008857E9" w:rsidRPr="0008431E" w:rsidRDefault="008857E9" w:rsidP="008857E9">
      <w:pPr>
        <w:spacing w:before="100" w:beforeAutospacing="1" w:after="100" w:afterAutospacing="1" w:line="240" w:lineRule="auto"/>
        <w:jc w:val="both"/>
        <w:rPr>
          <w:rFonts w:cstheme="minorHAnsi"/>
        </w:rPr>
      </w:pPr>
      <w:r w:rsidRPr="0008431E">
        <w:rPr>
          <w:rFonts w:cstheme="minorHAnsi"/>
        </w:rPr>
        <w:t>Korisnik ove mjere su mlade obitelji koje žele primiti potporu za rekonstrukciju kuće ili stana, odnosno  dogradnju, nadogradnju i rekonstrukciju postojećeg stambenog objekta mlade obitelji  koja zadovoljava uvjete i kriterije za podnošenje prijave u skladu s ovim Programom.</w:t>
      </w:r>
      <w:r w:rsidRPr="0008431E">
        <w:rPr>
          <w:rFonts w:cstheme="minorHAnsi"/>
        </w:rPr>
        <w:tab/>
      </w:r>
    </w:p>
    <w:p w14:paraId="183151AA" w14:textId="77777777" w:rsidR="008857E9" w:rsidRPr="0008431E" w:rsidRDefault="008857E9" w:rsidP="008857E9">
      <w:pPr>
        <w:spacing w:before="100" w:beforeAutospacing="1" w:after="100" w:afterAutospacing="1" w:line="240" w:lineRule="auto"/>
        <w:jc w:val="both"/>
        <w:rPr>
          <w:rFonts w:cstheme="minorHAnsi"/>
        </w:rPr>
      </w:pPr>
      <w:r w:rsidRPr="0008431E">
        <w:rPr>
          <w:rFonts w:cstheme="minorHAnsi"/>
        </w:rPr>
        <w:t xml:space="preserve">Kao prihvatljiv trošak prema ovoj mjeri je izrada projektne dokumentacije za ishođenje građevinske dozvole za izgradnju novog objekta ili za rekonstrukciju postojećeg stambenog objekta te nabava materijala i izvođenje radova. </w:t>
      </w:r>
    </w:p>
    <w:p w14:paraId="3716AC11" w14:textId="77777777" w:rsidR="008857E9" w:rsidRPr="0008431E" w:rsidRDefault="008857E9" w:rsidP="008857E9">
      <w:pPr>
        <w:pStyle w:val="TijeloA"/>
        <w:spacing w:before="100" w:beforeAutospacing="1" w:after="100" w:afterAutospacing="1" w:line="240" w:lineRule="auto"/>
        <w:ind w:right="0" w:firstLine="0"/>
        <w:rPr>
          <w:rFonts w:asciiTheme="minorHAnsi" w:hAnsiTheme="minorHAnsi" w:cstheme="minorHAnsi"/>
          <w:color w:val="auto"/>
          <w:sz w:val="22"/>
          <w:szCs w:val="22"/>
        </w:rPr>
      </w:pPr>
      <w:r w:rsidRPr="0008431E">
        <w:rPr>
          <w:rFonts w:asciiTheme="minorHAnsi" w:hAnsiTheme="minorHAnsi" w:cstheme="minorHAnsi"/>
          <w:color w:val="auto"/>
          <w:sz w:val="22"/>
          <w:szCs w:val="22"/>
        </w:rPr>
        <w:t xml:space="preserve">Također, ovim programom prihvaća se nadogradnja kuće standardom da svako dijete ima vlastitu spavaću sobu (ili sobu za učenje).  </w:t>
      </w:r>
    </w:p>
    <w:p w14:paraId="7BD3E2B0" w14:textId="1FD356E5" w:rsidR="008857E9" w:rsidRPr="0008431E" w:rsidRDefault="008857E9" w:rsidP="008857E9">
      <w:pPr>
        <w:pStyle w:val="TijeloA"/>
        <w:tabs>
          <w:tab w:val="left" w:pos="567"/>
        </w:tabs>
        <w:spacing w:before="100" w:beforeAutospacing="1" w:after="100" w:afterAutospacing="1" w:line="240" w:lineRule="auto"/>
        <w:ind w:right="0" w:firstLine="0"/>
        <w:rPr>
          <w:rFonts w:asciiTheme="minorHAnsi" w:hAnsiTheme="minorHAnsi" w:cstheme="minorHAnsi"/>
          <w:color w:val="auto"/>
          <w:sz w:val="22"/>
          <w:szCs w:val="22"/>
        </w:rPr>
      </w:pPr>
      <w:r w:rsidRPr="0008431E">
        <w:rPr>
          <w:rFonts w:asciiTheme="minorHAnsi" w:hAnsiTheme="minorHAnsi" w:cstheme="minorHAnsi"/>
          <w:color w:val="auto"/>
          <w:sz w:val="22"/>
          <w:szCs w:val="22"/>
        </w:rPr>
        <w:t>Rekonstrukcija odnosno dogradnja i nadogradnja je prihvatljiv trošak</w:t>
      </w:r>
      <w:r w:rsidR="00737A3F">
        <w:rPr>
          <w:rFonts w:asciiTheme="minorHAnsi" w:hAnsiTheme="minorHAnsi" w:cstheme="minorHAnsi"/>
          <w:color w:val="auto"/>
          <w:sz w:val="22"/>
          <w:szCs w:val="22"/>
        </w:rPr>
        <w:t>,</w:t>
      </w:r>
      <w:r w:rsidRPr="0008431E">
        <w:rPr>
          <w:rFonts w:asciiTheme="minorHAnsi" w:hAnsiTheme="minorHAnsi" w:cstheme="minorHAnsi"/>
          <w:color w:val="auto"/>
          <w:sz w:val="22"/>
          <w:szCs w:val="22"/>
        </w:rPr>
        <w:t xml:space="preserve"> ako postojeći objekt nije odgovarajući stambeni prostor. Odgovarajućim stambenim prostorom podrazumijeva se vlasništvo stambenog prostora koji je primjereno opremljen infrastrukturom (voda, struja i dr.) i udovoljava higijensko – tehničkim uvjetima za zdravo stanovanje, veličine je oko 35 m² korisne površine stambenog prostora za jednu osobu, odnosno za svaku daljnju osobu još oko 10 m². </w:t>
      </w:r>
    </w:p>
    <w:p w14:paraId="0AAC63F7" w14:textId="77777777" w:rsidR="008857E9" w:rsidRPr="0008431E" w:rsidRDefault="008857E9" w:rsidP="008857E9">
      <w:pPr>
        <w:pStyle w:val="TijeloA"/>
        <w:tabs>
          <w:tab w:val="left" w:pos="567"/>
        </w:tabs>
        <w:spacing w:before="100" w:beforeAutospacing="1" w:after="100" w:afterAutospacing="1" w:line="240" w:lineRule="auto"/>
        <w:ind w:right="0" w:firstLine="0"/>
        <w:rPr>
          <w:rFonts w:asciiTheme="minorHAnsi" w:hAnsiTheme="minorHAnsi" w:cstheme="minorHAnsi"/>
          <w:color w:val="auto"/>
          <w:sz w:val="22"/>
          <w:szCs w:val="22"/>
        </w:rPr>
      </w:pPr>
      <w:r w:rsidRPr="0008431E">
        <w:rPr>
          <w:rFonts w:asciiTheme="minorHAnsi" w:hAnsiTheme="minorHAnsi" w:cstheme="minorHAnsi"/>
          <w:color w:val="auto"/>
          <w:sz w:val="22"/>
          <w:szCs w:val="22"/>
        </w:rPr>
        <w:t xml:space="preserve">Podnositelj prijave za ovu mjeru dužan je dokazati da postojeći stambeni objekt nije odgovarajući stan te je u tu svrhu obvezan priložiti idejno rješenje novog stambenog prostora i/ili skicu izvedenog odnosno postojećeg stanja, skicu planiranog zahvata sa izračunom korisne površine stana koje izrađuje ovlašteni inženjer građevinarstva te potvrdu o broju članova domaćinstva na adresi stambenog objekta koje je predmet prijave. </w:t>
      </w:r>
    </w:p>
    <w:p w14:paraId="1283AF1C" w14:textId="77777777" w:rsidR="008857E9" w:rsidRPr="0008431E" w:rsidRDefault="008857E9" w:rsidP="008857E9">
      <w:pPr>
        <w:pStyle w:val="TijeloA"/>
        <w:tabs>
          <w:tab w:val="left" w:pos="567"/>
        </w:tabs>
        <w:spacing w:before="100" w:beforeAutospacing="1" w:after="100" w:afterAutospacing="1" w:line="240" w:lineRule="auto"/>
        <w:ind w:right="1" w:firstLine="0"/>
        <w:rPr>
          <w:rFonts w:asciiTheme="minorHAnsi" w:hAnsiTheme="minorHAnsi" w:cstheme="minorHAnsi"/>
          <w:color w:val="auto"/>
          <w:sz w:val="22"/>
          <w:szCs w:val="22"/>
        </w:rPr>
      </w:pPr>
      <w:r w:rsidRPr="0008431E">
        <w:rPr>
          <w:rFonts w:asciiTheme="minorHAnsi" w:hAnsiTheme="minorHAnsi" w:cstheme="minorHAnsi"/>
          <w:color w:val="auto"/>
          <w:sz w:val="22"/>
          <w:szCs w:val="22"/>
        </w:rPr>
        <w:t xml:space="preserve">Podnositelj prijave obavezno dostavlja troškovnik planiranih odnosno izvedenih radova i </w:t>
      </w:r>
      <w:r w:rsidRPr="0008431E">
        <w:rPr>
          <w:rFonts w:asciiTheme="minorHAnsi" w:hAnsiTheme="minorHAnsi" w:cstheme="minorHAnsi"/>
          <w:color w:val="000000" w:themeColor="text1"/>
          <w:sz w:val="22"/>
          <w:szCs w:val="22"/>
        </w:rPr>
        <w:t xml:space="preserve">ugrađenog materijala, potpisan </w:t>
      </w:r>
      <w:r w:rsidRPr="0008431E">
        <w:rPr>
          <w:rFonts w:asciiTheme="minorHAnsi" w:hAnsiTheme="minorHAnsi" w:cstheme="minorHAnsi"/>
          <w:color w:val="auto"/>
          <w:sz w:val="22"/>
          <w:szCs w:val="22"/>
        </w:rPr>
        <w:t>i ovjeren od ovlaštenog inženjera građevinarstva.</w:t>
      </w:r>
    </w:p>
    <w:p w14:paraId="60E1775F" w14:textId="66988133" w:rsidR="008857E9" w:rsidRPr="0008431E" w:rsidRDefault="008857E9" w:rsidP="008857E9">
      <w:pPr>
        <w:pStyle w:val="TijeloA"/>
        <w:tabs>
          <w:tab w:val="left" w:pos="567"/>
        </w:tabs>
        <w:spacing w:before="100" w:beforeAutospacing="1" w:after="100" w:afterAutospacing="1" w:line="240" w:lineRule="auto"/>
        <w:ind w:right="1" w:firstLine="0"/>
        <w:rPr>
          <w:rFonts w:asciiTheme="minorHAnsi" w:hAnsiTheme="minorHAnsi" w:cstheme="minorHAnsi"/>
          <w:color w:val="auto"/>
          <w:sz w:val="22"/>
          <w:szCs w:val="22"/>
        </w:rPr>
      </w:pPr>
      <w:r w:rsidRPr="0008431E">
        <w:rPr>
          <w:rFonts w:asciiTheme="minorHAnsi" w:hAnsiTheme="minorHAnsi" w:cstheme="minorHAnsi"/>
          <w:color w:val="auto"/>
          <w:sz w:val="22"/>
          <w:szCs w:val="22"/>
        </w:rPr>
        <w:t>Za izgradnju novog, rekonstrukciju, dogradnju i nadogradnju postojećeg stambenog objekta primjenjuju se važeći propisi koji vrijede za gradnju te ako je sukladno tim propisima nužno ishoditi građevnu dozvolu, zahtjevu se prilaže i  građev</w:t>
      </w:r>
      <w:r w:rsidR="00737A3F">
        <w:rPr>
          <w:rFonts w:asciiTheme="minorHAnsi" w:hAnsiTheme="minorHAnsi" w:cstheme="minorHAnsi"/>
          <w:color w:val="auto"/>
          <w:sz w:val="22"/>
          <w:szCs w:val="22"/>
        </w:rPr>
        <w:t>i</w:t>
      </w:r>
      <w:r w:rsidRPr="0008431E">
        <w:rPr>
          <w:rFonts w:asciiTheme="minorHAnsi" w:hAnsiTheme="minorHAnsi" w:cstheme="minorHAnsi"/>
          <w:color w:val="auto"/>
          <w:sz w:val="22"/>
          <w:szCs w:val="22"/>
        </w:rPr>
        <w:t>n</w:t>
      </w:r>
      <w:r w:rsidR="00737A3F">
        <w:rPr>
          <w:rFonts w:asciiTheme="minorHAnsi" w:hAnsiTheme="minorHAnsi" w:cstheme="minorHAnsi"/>
          <w:color w:val="auto"/>
          <w:sz w:val="22"/>
          <w:szCs w:val="22"/>
        </w:rPr>
        <w:t>sk</w:t>
      </w:r>
      <w:r w:rsidRPr="0008431E">
        <w:rPr>
          <w:rFonts w:asciiTheme="minorHAnsi" w:hAnsiTheme="minorHAnsi" w:cstheme="minorHAnsi"/>
          <w:color w:val="auto"/>
          <w:sz w:val="22"/>
          <w:szCs w:val="22"/>
        </w:rPr>
        <w:t xml:space="preserve">a dozvola.  </w:t>
      </w:r>
    </w:p>
    <w:p w14:paraId="44AD6C2D" w14:textId="77777777" w:rsidR="008857E9" w:rsidRPr="0008431E" w:rsidRDefault="008857E9" w:rsidP="008857E9">
      <w:pPr>
        <w:pStyle w:val="TijeloA"/>
        <w:tabs>
          <w:tab w:val="left" w:pos="567"/>
        </w:tabs>
        <w:spacing w:before="100" w:beforeAutospacing="1" w:after="100" w:afterAutospacing="1" w:line="240" w:lineRule="auto"/>
        <w:ind w:right="1" w:firstLine="0"/>
        <w:rPr>
          <w:rFonts w:asciiTheme="minorHAnsi" w:hAnsiTheme="minorHAnsi" w:cstheme="minorHAnsi"/>
          <w:color w:val="auto"/>
          <w:sz w:val="22"/>
          <w:szCs w:val="22"/>
        </w:rPr>
      </w:pPr>
      <w:r w:rsidRPr="0008431E">
        <w:rPr>
          <w:rFonts w:asciiTheme="minorHAnsi" w:hAnsiTheme="minorHAnsi" w:cstheme="minorHAnsi"/>
          <w:color w:val="auto"/>
          <w:sz w:val="22"/>
          <w:szCs w:val="22"/>
        </w:rPr>
        <w:t xml:space="preserve">Podnositelj prijave prilaže dokaz o plaćanju računa za izradu projektne dokumentacije, te kupnju materijala za izgradnju, rekonstrukciju, adaptaciju, dogradnju i nadogradnju stambenog objekta. </w:t>
      </w:r>
    </w:p>
    <w:p w14:paraId="4C1BCD11" w14:textId="77777777" w:rsidR="008857E9" w:rsidRPr="0008431E" w:rsidRDefault="008857E9" w:rsidP="008857E9">
      <w:pPr>
        <w:pStyle w:val="TijeloA"/>
        <w:tabs>
          <w:tab w:val="left" w:pos="567"/>
        </w:tabs>
        <w:spacing w:before="100" w:beforeAutospacing="1" w:after="100" w:afterAutospacing="1" w:line="240" w:lineRule="auto"/>
        <w:ind w:right="1" w:firstLine="0"/>
        <w:rPr>
          <w:rFonts w:asciiTheme="minorHAnsi" w:hAnsiTheme="minorHAnsi" w:cstheme="minorHAnsi"/>
          <w:color w:val="auto"/>
          <w:sz w:val="22"/>
          <w:szCs w:val="22"/>
        </w:rPr>
      </w:pPr>
      <w:r w:rsidRPr="0008431E">
        <w:rPr>
          <w:rFonts w:asciiTheme="minorHAnsi" w:hAnsiTheme="minorHAnsi" w:cstheme="minorHAnsi"/>
          <w:color w:val="auto"/>
          <w:sz w:val="22"/>
          <w:szCs w:val="22"/>
        </w:rPr>
        <w:t>Prije odobravanja korištenja sredstava u okviru ove mjere Općina zadržava pravo provjere i uvida na terenu po ovlaštenoj osobi svih kriterija o kojima ovisi odobravanje potpore.</w:t>
      </w:r>
    </w:p>
    <w:p w14:paraId="6196F365" w14:textId="20078A65" w:rsidR="008857E9" w:rsidRPr="0008431E" w:rsidRDefault="008857E9" w:rsidP="008857E9">
      <w:pPr>
        <w:pStyle w:val="TijeloA"/>
        <w:tabs>
          <w:tab w:val="left" w:pos="567"/>
        </w:tabs>
        <w:spacing w:before="100" w:beforeAutospacing="1" w:after="100" w:afterAutospacing="1" w:line="240" w:lineRule="auto"/>
        <w:ind w:right="1" w:firstLine="0"/>
        <w:rPr>
          <w:rFonts w:asciiTheme="minorHAnsi" w:eastAsia="Times New Roman" w:hAnsiTheme="minorHAnsi" w:cstheme="minorHAnsi"/>
          <w:color w:val="auto"/>
          <w:sz w:val="22"/>
          <w:szCs w:val="22"/>
        </w:rPr>
      </w:pPr>
      <w:r w:rsidRPr="0008431E">
        <w:rPr>
          <w:rFonts w:asciiTheme="minorHAnsi" w:hAnsiTheme="minorHAnsi" w:cstheme="minorHAnsi"/>
          <w:color w:val="auto"/>
          <w:sz w:val="22"/>
          <w:szCs w:val="22"/>
        </w:rPr>
        <w:t>Potpora se odobrava, uz opće uvjete propisane ovim Programom, ako je izgrađeni stambeni objekt ili se objekt namjerava graditi na području Općine</w:t>
      </w:r>
      <w:r w:rsidR="000558AF" w:rsidRPr="0008431E">
        <w:rPr>
          <w:rFonts w:asciiTheme="minorHAnsi" w:hAnsiTheme="minorHAnsi" w:cstheme="minorHAnsi"/>
          <w:color w:val="auto"/>
          <w:sz w:val="22"/>
          <w:szCs w:val="22"/>
        </w:rPr>
        <w:t xml:space="preserve"> Luka</w:t>
      </w:r>
      <w:r w:rsidRPr="0008431E">
        <w:rPr>
          <w:rFonts w:asciiTheme="minorHAnsi" w:hAnsiTheme="minorHAnsi" w:cstheme="minorHAnsi"/>
          <w:color w:val="auto"/>
          <w:sz w:val="22"/>
          <w:szCs w:val="22"/>
        </w:rPr>
        <w:t xml:space="preserve">, za troškove usluga odnosno kupnje materijala koji se </w:t>
      </w:r>
      <w:r w:rsidRPr="00737A3F">
        <w:rPr>
          <w:rFonts w:asciiTheme="minorHAnsi" w:hAnsiTheme="minorHAnsi" w:cstheme="minorHAnsi"/>
          <w:color w:val="auto"/>
          <w:sz w:val="22"/>
          <w:szCs w:val="22"/>
        </w:rPr>
        <w:t>subvencioniraju su izvršena</w:t>
      </w:r>
      <w:r w:rsidRPr="0008431E">
        <w:rPr>
          <w:rFonts w:asciiTheme="minorHAnsi" w:hAnsiTheme="minorHAnsi" w:cstheme="minorHAnsi"/>
          <w:color w:val="auto"/>
          <w:sz w:val="22"/>
          <w:szCs w:val="22"/>
        </w:rPr>
        <w:t xml:space="preserve"> plaćanja izvođaču odnosno izrađivaču, a ukoliko se radi o izgrađenom objektu podnositelj zahtjeva je obvezan dostaviti dokaz o prijavljenom prebivalištu na adresi objekta za sve članove obitelji. </w:t>
      </w:r>
    </w:p>
    <w:p w14:paraId="77044AF2" w14:textId="77777777" w:rsidR="008857E9" w:rsidRPr="0008431E" w:rsidRDefault="008857E9" w:rsidP="008857E9">
      <w:pPr>
        <w:pStyle w:val="TijeloA"/>
        <w:spacing w:before="100" w:beforeAutospacing="1" w:after="100" w:afterAutospacing="1" w:line="240" w:lineRule="auto"/>
        <w:ind w:right="1" w:firstLine="0"/>
        <w:rPr>
          <w:rFonts w:asciiTheme="minorHAnsi" w:hAnsiTheme="minorHAnsi" w:cstheme="minorHAnsi"/>
          <w:color w:val="auto"/>
          <w:sz w:val="22"/>
          <w:szCs w:val="22"/>
        </w:rPr>
      </w:pPr>
      <w:r w:rsidRPr="0008431E">
        <w:rPr>
          <w:rFonts w:asciiTheme="minorHAnsi" w:hAnsiTheme="minorHAnsi" w:cstheme="minorHAnsi"/>
          <w:color w:val="auto"/>
          <w:sz w:val="22"/>
          <w:szCs w:val="22"/>
        </w:rPr>
        <w:lastRenderedPageBreak/>
        <w:t xml:space="preserve">Objekt na koji se odnosi prijava mora biti u vlasništvu ili suvlasništvu podnositelja i/ili njegovog bračnog (izvanbračnog) druga. Za suvlasnički dio mora priložiti izjavu kojom suvlasnik potvrđuje da je bio suglasan sa radovima i da je upoznat sa podnošenjem prijave za korištenje ove mjere. Mogu se obnavljati objekti u kojima podnositelj živi ili namjerava živjeti sa roditeljima, ali takav objekt se mora etažirati, a etaža za koju se traži potpora mora biti u vlasništvu podnositelja i/ili (izvan)bračnog druga.  </w:t>
      </w:r>
    </w:p>
    <w:p w14:paraId="7ABC1D46" w14:textId="77777777" w:rsidR="008857E9" w:rsidRPr="0008431E" w:rsidRDefault="008857E9" w:rsidP="008857E9">
      <w:pPr>
        <w:pStyle w:val="TijeloA"/>
        <w:spacing w:before="100" w:beforeAutospacing="1" w:after="100" w:afterAutospacing="1" w:line="240" w:lineRule="auto"/>
        <w:ind w:right="1" w:firstLine="0"/>
        <w:rPr>
          <w:rFonts w:asciiTheme="minorHAnsi" w:hAnsiTheme="minorHAnsi" w:cstheme="minorHAnsi"/>
          <w:b/>
          <w:i/>
          <w:color w:val="auto"/>
          <w:sz w:val="22"/>
          <w:szCs w:val="22"/>
        </w:rPr>
      </w:pPr>
      <w:r w:rsidRPr="0008431E">
        <w:rPr>
          <w:rFonts w:asciiTheme="minorHAnsi" w:hAnsiTheme="minorHAnsi" w:cstheme="minorHAnsi"/>
          <w:b/>
          <w:i/>
          <w:color w:val="auto"/>
          <w:sz w:val="22"/>
          <w:szCs w:val="22"/>
        </w:rPr>
        <w:t xml:space="preserve">Neće se sufinancirati obnova kuća koja je započela prije više od tri godine prije raspisivanja natječaja. Dovršenje novogradnje će se financirati sredstvima iz ove Mjere, bez obzira na vrijeme izgradnje kuće. </w:t>
      </w:r>
    </w:p>
    <w:p w14:paraId="1DBBEDE8" w14:textId="77777777" w:rsidR="008857E9" w:rsidRPr="0008431E" w:rsidRDefault="008857E9" w:rsidP="008857E9">
      <w:pPr>
        <w:pStyle w:val="TijeloA"/>
        <w:spacing w:before="100" w:beforeAutospacing="1" w:after="100" w:afterAutospacing="1" w:line="240" w:lineRule="auto"/>
        <w:ind w:right="0" w:firstLine="0"/>
        <w:rPr>
          <w:rFonts w:asciiTheme="minorHAnsi" w:hAnsiTheme="minorHAnsi" w:cstheme="minorHAnsi"/>
          <w:b/>
          <w:i/>
          <w:color w:val="auto"/>
          <w:sz w:val="22"/>
          <w:szCs w:val="22"/>
        </w:rPr>
      </w:pPr>
      <w:r w:rsidRPr="0008431E">
        <w:rPr>
          <w:rFonts w:asciiTheme="minorHAnsi" w:hAnsiTheme="minorHAnsi" w:cstheme="minorHAnsi"/>
          <w:b/>
          <w:i/>
          <w:color w:val="auto"/>
          <w:sz w:val="22"/>
          <w:szCs w:val="22"/>
        </w:rPr>
        <w:t>U slučaju da postojeća kuća ne zadovoljava tehničko-higijenske uvjete, mladoj obitelji koja je kuću stekla prije roka propisanog Programom, može se odobriti poticaj za izradu dokumentacije za proširenje stambenog prostora, ako mu se u 3 godine od dana raspisivanja natječaja rodilo dijete ili je isti posvojio dijete u roku od 3 godine od dana raspisivanja natječaja.</w:t>
      </w:r>
    </w:p>
    <w:p w14:paraId="4DA2B146" w14:textId="77777777" w:rsidR="008857E9" w:rsidRPr="0008431E" w:rsidRDefault="008857E9" w:rsidP="008857E9">
      <w:pPr>
        <w:pStyle w:val="TijeloA"/>
        <w:tabs>
          <w:tab w:val="left" w:pos="567"/>
        </w:tabs>
        <w:spacing w:before="100" w:beforeAutospacing="1" w:after="100" w:afterAutospacing="1" w:line="240" w:lineRule="auto"/>
        <w:ind w:right="0" w:firstLine="0"/>
        <w:rPr>
          <w:rFonts w:asciiTheme="minorHAnsi" w:hAnsiTheme="minorHAnsi" w:cstheme="minorHAnsi"/>
          <w:color w:val="auto"/>
          <w:sz w:val="22"/>
          <w:szCs w:val="22"/>
        </w:rPr>
      </w:pPr>
      <w:r w:rsidRPr="0008431E">
        <w:rPr>
          <w:rFonts w:asciiTheme="minorHAnsi" w:hAnsiTheme="minorHAnsi" w:cstheme="minorHAnsi"/>
          <w:color w:val="auto"/>
          <w:sz w:val="22"/>
          <w:szCs w:val="22"/>
        </w:rPr>
        <w:t>Prijava za ovu mjeru se može podnositi tijekom trajanja  javnog poziva.</w:t>
      </w:r>
    </w:p>
    <w:p w14:paraId="7577BC05" w14:textId="6E123933" w:rsidR="008857E9" w:rsidRPr="0008431E" w:rsidRDefault="008857E9" w:rsidP="008857E9">
      <w:pPr>
        <w:pStyle w:val="TijeloA"/>
        <w:tabs>
          <w:tab w:val="left" w:pos="567"/>
        </w:tabs>
        <w:spacing w:before="100" w:beforeAutospacing="1" w:after="100" w:afterAutospacing="1" w:line="240" w:lineRule="auto"/>
        <w:ind w:right="0" w:firstLine="0"/>
        <w:rPr>
          <w:rFonts w:asciiTheme="minorHAnsi" w:hAnsiTheme="minorHAnsi" w:cstheme="minorHAnsi"/>
          <w:color w:val="auto"/>
          <w:sz w:val="22"/>
          <w:szCs w:val="22"/>
          <w:u w:val="single"/>
        </w:rPr>
      </w:pPr>
      <w:r w:rsidRPr="0008431E">
        <w:rPr>
          <w:rFonts w:asciiTheme="minorHAnsi" w:hAnsiTheme="minorHAnsi" w:cstheme="minorHAnsi"/>
          <w:color w:val="auto"/>
          <w:sz w:val="22"/>
          <w:szCs w:val="22"/>
          <w:u w:val="single"/>
        </w:rPr>
        <w:t xml:space="preserve">Obavezna dokumentacija za prijavu na Mjeru </w:t>
      </w:r>
      <w:r w:rsidR="000558AF" w:rsidRPr="0008431E">
        <w:rPr>
          <w:rFonts w:asciiTheme="minorHAnsi" w:hAnsiTheme="minorHAnsi" w:cstheme="minorHAnsi"/>
          <w:color w:val="auto"/>
          <w:sz w:val="22"/>
          <w:szCs w:val="22"/>
          <w:u w:val="single"/>
        </w:rPr>
        <w:t>1</w:t>
      </w:r>
      <w:r w:rsidRPr="0008431E">
        <w:rPr>
          <w:rFonts w:asciiTheme="minorHAnsi" w:hAnsiTheme="minorHAnsi" w:cstheme="minorHAnsi"/>
          <w:color w:val="auto"/>
          <w:sz w:val="22"/>
          <w:szCs w:val="22"/>
          <w:u w:val="single"/>
        </w:rPr>
        <w:t>:</w:t>
      </w:r>
    </w:p>
    <w:p w14:paraId="0D74F3BF" w14:textId="77777777" w:rsidR="008857E9" w:rsidRPr="0008431E" w:rsidRDefault="008857E9" w:rsidP="008857E9">
      <w:pPr>
        <w:pStyle w:val="ListParagraph"/>
        <w:numPr>
          <w:ilvl w:val="0"/>
          <w:numId w:val="9"/>
        </w:numPr>
        <w:pBdr>
          <w:top w:val="nil"/>
          <w:left w:val="nil"/>
          <w:bottom w:val="nil"/>
          <w:right w:val="nil"/>
          <w:between w:val="nil"/>
          <w:bar w:val="nil"/>
        </w:pBdr>
        <w:spacing w:before="100" w:beforeAutospacing="1" w:after="100" w:afterAutospacing="1" w:line="240" w:lineRule="auto"/>
        <w:ind w:left="357" w:hanging="357"/>
        <w:contextualSpacing w:val="0"/>
        <w:jc w:val="both"/>
        <w:rPr>
          <w:rFonts w:cstheme="minorHAnsi"/>
        </w:rPr>
      </w:pPr>
      <w:r w:rsidRPr="0008431E">
        <w:rPr>
          <w:rFonts w:cstheme="minorHAnsi"/>
        </w:rPr>
        <w:t>Prijavni obrazac (u prilogu natječaja)</w:t>
      </w:r>
    </w:p>
    <w:p w14:paraId="5AB79777" w14:textId="77777777" w:rsidR="008857E9" w:rsidRPr="0008431E" w:rsidRDefault="008857E9" w:rsidP="008857E9">
      <w:pPr>
        <w:pStyle w:val="ListParagraph"/>
        <w:numPr>
          <w:ilvl w:val="0"/>
          <w:numId w:val="9"/>
        </w:numPr>
        <w:pBdr>
          <w:top w:val="nil"/>
          <w:left w:val="nil"/>
          <w:bottom w:val="nil"/>
          <w:right w:val="nil"/>
          <w:between w:val="nil"/>
          <w:bar w:val="nil"/>
        </w:pBdr>
        <w:spacing w:before="100" w:beforeAutospacing="1" w:after="100" w:afterAutospacing="1" w:line="240" w:lineRule="auto"/>
        <w:ind w:left="357" w:hanging="357"/>
        <w:contextualSpacing w:val="0"/>
        <w:jc w:val="both"/>
        <w:rPr>
          <w:rFonts w:cstheme="minorHAnsi"/>
        </w:rPr>
      </w:pPr>
      <w:r w:rsidRPr="0008431E">
        <w:rPr>
          <w:rFonts w:cstheme="minorHAnsi"/>
        </w:rPr>
        <w:t>izjava o zajedničkom kućanstvu i broju članova obitelji, ovjerena kod Javnog bilježnika (Izjava - 1)</w:t>
      </w:r>
    </w:p>
    <w:p w14:paraId="503A8918" w14:textId="77777777" w:rsidR="008857E9" w:rsidRPr="0008431E" w:rsidRDefault="008857E9" w:rsidP="008857E9">
      <w:pPr>
        <w:pStyle w:val="ListParagraph"/>
        <w:numPr>
          <w:ilvl w:val="0"/>
          <w:numId w:val="9"/>
        </w:numPr>
        <w:pBdr>
          <w:top w:val="nil"/>
          <w:left w:val="nil"/>
          <w:bottom w:val="nil"/>
          <w:right w:val="nil"/>
          <w:between w:val="nil"/>
          <w:bar w:val="nil"/>
        </w:pBdr>
        <w:spacing w:before="100" w:beforeAutospacing="1" w:after="100" w:afterAutospacing="1" w:line="240" w:lineRule="auto"/>
        <w:ind w:left="357" w:hanging="357"/>
        <w:contextualSpacing w:val="0"/>
        <w:jc w:val="both"/>
        <w:rPr>
          <w:rFonts w:cstheme="minorHAnsi"/>
        </w:rPr>
      </w:pPr>
      <w:r w:rsidRPr="0008431E">
        <w:rPr>
          <w:rFonts w:cstheme="minorHAnsi"/>
        </w:rPr>
        <w:t>izvadak iz matice vjenčanih; izjava o izvanbračnoj zajednici, ovjerena kod Javnog bilježnika (Izjava – 2); izjava samohranog roditelja, ovjerena kod Javnog bilježnika (Izjava – 3)</w:t>
      </w:r>
    </w:p>
    <w:p w14:paraId="70AA47E4" w14:textId="77777777" w:rsidR="008857E9" w:rsidRPr="0008431E" w:rsidRDefault="008857E9" w:rsidP="008857E9">
      <w:pPr>
        <w:pStyle w:val="ListParagraph"/>
        <w:numPr>
          <w:ilvl w:val="0"/>
          <w:numId w:val="9"/>
        </w:numPr>
        <w:pBdr>
          <w:top w:val="nil"/>
          <w:left w:val="nil"/>
          <w:bottom w:val="nil"/>
          <w:right w:val="nil"/>
          <w:between w:val="nil"/>
          <w:bar w:val="nil"/>
        </w:pBdr>
        <w:spacing w:before="100" w:beforeAutospacing="1" w:after="100" w:afterAutospacing="1" w:line="240" w:lineRule="auto"/>
        <w:ind w:left="357" w:hanging="357"/>
        <w:contextualSpacing w:val="0"/>
        <w:jc w:val="both"/>
        <w:rPr>
          <w:rFonts w:cstheme="minorHAnsi"/>
        </w:rPr>
      </w:pPr>
      <w:r w:rsidRPr="0008431E">
        <w:rPr>
          <w:rFonts w:cstheme="minorHAnsi"/>
        </w:rPr>
        <w:t>dokaz o tome da se radi o prvoj i jedinoj nekretnini podnositelja zahtjeva i članova obitelji te da podnositelj zahtjeva ni drugi član njegove obitelji nije prodao ili na drugi način otuđio nekretninu u vlasništvu ili suvlasništvu na području RH , odnosno da postojeća nekretnina ne udovoljava higijensko – tehničkim uvjetima za zdravo stanovanje -  veličine je oko 35 m² korisne površine stambenog prostora za jednu osobu, odnosno za svaku daljnju osobu još oko 10 m² (Izjava - 4)</w:t>
      </w:r>
    </w:p>
    <w:p w14:paraId="4F94DE6D" w14:textId="77777777" w:rsidR="008857E9" w:rsidRPr="0008431E" w:rsidRDefault="008857E9" w:rsidP="008857E9">
      <w:pPr>
        <w:pStyle w:val="ListParagraph"/>
        <w:numPr>
          <w:ilvl w:val="0"/>
          <w:numId w:val="9"/>
        </w:numPr>
        <w:pBdr>
          <w:top w:val="nil"/>
          <w:left w:val="nil"/>
          <w:bottom w:val="nil"/>
          <w:right w:val="nil"/>
          <w:between w:val="nil"/>
          <w:bar w:val="nil"/>
        </w:pBdr>
        <w:spacing w:before="100" w:beforeAutospacing="1" w:after="100" w:afterAutospacing="1" w:line="240" w:lineRule="auto"/>
        <w:ind w:left="357" w:hanging="357"/>
        <w:contextualSpacing w:val="0"/>
        <w:jc w:val="both"/>
        <w:rPr>
          <w:rFonts w:cstheme="minorHAnsi"/>
        </w:rPr>
      </w:pPr>
      <w:r w:rsidRPr="0008431E">
        <w:rPr>
          <w:rFonts w:cstheme="minorHAnsi"/>
        </w:rPr>
        <w:t>izjava o predaji bjanko zadužnice prilikom zaključenja ugovora (Izjava - 5)</w:t>
      </w:r>
    </w:p>
    <w:p w14:paraId="1D25EB51" w14:textId="77777777" w:rsidR="008857E9" w:rsidRPr="0008431E" w:rsidRDefault="008857E9" w:rsidP="008857E9">
      <w:pPr>
        <w:pStyle w:val="ListParagraph"/>
        <w:numPr>
          <w:ilvl w:val="0"/>
          <w:numId w:val="9"/>
        </w:numPr>
        <w:pBdr>
          <w:top w:val="nil"/>
          <w:left w:val="nil"/>
          <w:bottom w:val="nil"/>
          <w:right w:val="nil"/>
          <w:between w:val="nil"/>
          <w:bar w:val="nil"/>
        </w:pBdr>
        <w:spacing w:before="100" w:beforeAutospacing="1" w:after="100" w:afterAutospacing="1" w:line="240" w:lineRule="auto"/>
        <w:ind w:left="357" w:hanging="357"/>
        <w:contextualSpacing w:val="0"/>
        <w:jc w:val="both"/>
        <w:rPr>
          <w:rFonts w:cstheme="minorHAnsi"/>
        </w:rPr>
      </w:pPr>
      <w:r w:rsidRPr="0008431E">
        <w:rPr>
          <w:rFonts w:cstheme="minorHAnsi"/>
        </w:rPr>
        <w:t>izjava o promjeni prebivališta (Izjava - 6)</w:t>
      </w:r>
    </w:p>
    <w:p w14:paraId="52C15598" w14:textId="77777777" w:rsidR="008857E9" w:rsidRPr="0008431E" w:rsidRDefault="008857E9" w:rsidP="008857E9">
      <w:pPr>
        <w:pStyle w:val="ListParagraph"/>
        <w:numPr>
          <w:ilvl w:val="0"/>
          <w:numId w:val="9"/>
        </w:numPr>
        <w:pBdr>
          <w:top w:val="nil"/>
          <w:left w:val="nil"/>
          <w:bottom w:val="nil"/>
          <w:right w:val="nil"/>
          <w:between w:val="nil"/>
          <w:bar w:val="nil"/>
        </w:pBdr>
        <w:spacing w:before="100" w:beforeAutospacing="1" w:after="100" w:afterAutospacing="1" w:line="240" w:lineRule="auto"/>
        <w:ind w:left="357" w:hanging="357"/>
        <w:contextualSpacing w:val="0"/>
        <w:jc w:val="both"/>
        <w:rPr>
          <w:rFonts w:cstheme="minorHAnsi"/>
        </w:rPr>
      </w:pPr>
      <w:r w:rsidRPr="0008431E">
        <w:rPr>
          <w:rFonts w:cstheme="minorHAnsi"/>
        </w:rPr>
        <w:t>izjava suvlasnika, ako je primjenjivo (Izjava - 7)</w:t>
      </w:r>
    </w:p>
    <w:p w14:paraId="5DFD99E2" w14:textId="064E671A" w:rsidR="008857E9" w:rsidRPr="0008431E" w:rsidRDefault="008857E9" w:rsidP="008857E9">
      <w:pPr>
        <w:pStyle w:val="ListParagraph"/>
        <w:numPr>
          <w:ilvl w:val="0"/>
          <w:numId w:val="9"/>
        </w:numPr>
        <w:pBdr>
          <w:top w:val="nil"/>
          <w:left w:val="nil"/>
          <w:bottom w:val="nil"/>
          <w:right w:val="nil"/>
          <w:between w:val="nil"/>
          <w:bar w:val="nil"/>
        </w:pBdr>
        <w:spacing w:before="100" w:beforeAutospacing="1" w:after="100" w:afterAutospacing="1" w:line="240" w:lineRule="auto"/>
        <w:ind w:left="357" w:hanging="357"/>
        <w:contextualSpacing w:val="0"/>
        <w:jc w:val="both"/>
        <w:rPr>
          <w:rFonts w:cstheme="minorHAnsi"/>
        </w:rPr>
      </w:pPr>
      <w:r w:rsidRPr="0008431E">
        <w:rPr>
          <w:rFonts w:cstheme="minorHAnsi"/>
        </w:rPr>
        <w:t>dokaz o radnom stažu te o visini mjesečnih primanja za svakog odraslog člana obitelji (platne liste za prethodna 3 mjeseca koja prethode podnošenju prijave)</w:t>
      </w:r>
      <w:r w:rsidR="000558AF" w:rsidRPr="0008431E">
        <w:rPr>
          <w:rFonts w:cstheme="minorHAnsi"/>
        </w:rPr>
        <w:t>,</w:t>
      </w:r>
      <w:r w:rsidRPr="0008431E">
        <w:rPr>
          <w:rFonts w:cstheme="minorHAnsi"/>
        </w:rPr>
        <w:t xml:space="preserve"> </w:t>
      </w:r>
    </w:p>
    <w:p w14:paraId="1A8D46E2" w14:textId="020148B1" w:rsidR="008857E9" w:rsidRPr="0008431E" w:rsidRDefault="008857E9" w:rsidP="008857E9">
      <w:pPr>
        <w:pStyle w:val="ListParagraph"/>
        <w:numPr>
          <w:ilvl w:val="0"/>
          <w:numId w:val="9"/>
        </w:numPr>
        <w:pBdr>
          <w:top w:val="nil"/>
          <w:left w:val="nil"/>
          <w:bottom w:val="nil"/>
          <w:right w:val="nil"/>
          <w:between w:val="nil"/>
          <w:bar w:val="nil"/>
        </w:pBdr>
        <w:spacing w:before="100" w:beforeAutospacing="1" w:after="100" w:afterAutospacing="1" w:line="240" w:lineRule="auto"/>
        <w:ind w:left="357" w:hanging="357"/>
        <w:contextualSpacing w:val="0"/>
        <w:jc w:val="both"/>
        <w:rPr>
          <w:rFonts w:cstheme="minorHAnsi"/>
        </w:rPr>
      </w:pPr>
      <w:r w:rsidRPr="0008431E">
        <w:rPr>
          <w:rFonts w:cstheme="minorHAnsi"/>
        </w:rPr>
        <w:t>preslika osobne iskaznice podnositelja i/ili bračnog (izvanbračnog) druga</w:t>
      </w:r>
      <w:r w:rsidR="000558AF" w:rsidRPr="0008431E">
        <w:rPr>
          <w:rFonts w:cstheme="minorHAnsi"/>
        </w:rPr>
        <w:t>,</w:t>
      </w:r>
    </w:p>
    <w:p w14:paraId="38E51E60" w14:textId="0CD5D2B6" w:rsidR="008857E9" w:rsidRPr="0008431E" w:rsidRDefault="008857E9" w:rsidP="008857E9">
      <w:pPr>
        <w:pStyle w:val="ListParagraph"/>
        <w:numPr>
          <w:ilvl w:val="0"/>
          <w:numId w:val="9"/>
        </w:numPr>
        <w:pBdr>
          <w:top w:val="nil"/>
          <w:left w:val="nil"/>
          <w:bottom w:val="nil"/>
          <w:right w:val="nil"/>
          <w:between w:val="nil"/>
          <w:bar w:val="nil"/>
        </w:pBdr>
        <w:spacing w:before="100" w:beforeAutospacing="1" w:after="100" w:afterAutospacing="1" w:line="240" w:lineRule="auto"/>
        <w:ind w:left="357" w:hanging="357"/>
        <w:contextualSpacing w:val="0"/>
        <w:jc w:val="both"/>
        <w:rPr>
          <w:rFonts w:cstheme="minorHAnsi"/>
        </w:rPr>
      </w:pPr>
      <w:r w:rsidRPr="0008431E">
        <w:rPr>
          <w:rFonts w:cstheme="minorHAnsi"/>
        </w:rPr>
        <w:t xml:space="preserve">potvrda Općine </w:t>
      </w:r>
      <w:r w:rsidR="000558AF" w:rsidRPr="0008431E">
        <w:rPr>
          <w:rFonts w:cstheme="minorHAnsi"/>
        </w:rPr>
        <w:t>Luk</w:t>
      </w:r>
      <w:r w:rsidRPr="0008431E">
        <w:rPr>
          <w:rFonts w:cstheme="minorHAnsi"/>
        </w:rPr>
        <w:t xml:space="preserve">a o nepostojanju duga s osnova potraživanja Općine </w:t>
      </w:r>
      <w:r w:rsidR="000558AF" w:rsidRPr="0008431E">
        <w:rPr>
          <w:rFonts w:cstheme="minorHAnsi"/>
        </w:rPr>
        <w:t>Luk</w:t>
      </w:r>
      <w:r w:rsidRPr="0008431E">
        <w:rPr>
          <w:rFonts w:cstheme="minorHAnsi"/>
        </w:rPr>
        <w:t>a, ne starija od 30 dana od dana podnošenja prijave (za oba supružnika)</w:t>
      </w:r>
      <w:r w:rsidR="000558AF" w:rsidRPr="0008431E">
        <w:rPr>
          <w:rFonts w:cstheme="minorHAnsi"/>
        </w:rPr>
        <w:t>,</w:t>
      </w:r>
      <w:r w:rsidRPr="0008431E">
        <w:rPr>
          <w:rFonts w:cstheme="minorHAnsi"/>
        </w:rPr>
        <w:t xml:space="preserve">  </w:t>
      </w:r>
    </w:p>
    <w:p w14:paraId="48CB0D49" w14:textId="694B67B1" w:rsidR="008857E9" w:rsidRPr="0008431E" w:rsidRDefault="008857E9" w:rsidP="008857E9">
      <w:pPr>
        <w:pStyle w:val="ListParagraph"/>
        <w:numPr>
          <w:ilvl w:val="0"/>
          <w:numId w:val="9"/>
        </w:numPr>
        <w:pBdr>
          <w:top w:val="nil"/>
          <w:left w:val="nil"/>
          <w:bottom w:val="nil"/>
          <w:right w:val="nil"/>
          <w:between w:val="nil"/>
          <w:bar w:val="nil"/>
        </w:pBdr>
        <w:spacing w:before="100" w:beforeAutospacing="1" w:after="100" w:afterAutospacing="1" w:line="240" w:lineRule="auto"/>
        <w:ind w:left="357" w:hanging="357"/>
        <w:contextualSpacing w:val="0"/>
        <w:jc w:val="both"/>
        <w:rPr>
          <w:rFonts w:cstheme="minorHAnsi"/>
        </w:rPr>
      </w:pPr>
      <w:r w:rsidRPr="0008431E">
        <w:rPr>
          <w:rFonts w:cstheme="minorHAnsi"/>
        </w:rPr>
        <w:t>idejno rješenje novog stambenog prostora i/ili skica izvedenog odnosno postojećeg stanja, skica planiranog zahvata sa izračunom korisne površine stana koje izrađuje ovlašteni inženjer građevinarstva</w:t>
      </w:r>
      <w:r w:rsidR="000558AF" w:rsidRPr="0008431E">
        <w:rPr>
          <w:rFonts w:cstheme="minorHAnsi"/>
        </w:rPr>
        <w:t>,</w:t>
      </w:r>
    </w:p>
    <w:p w14:paraId="30C97D24" w14:textId="77777777" w:rsidR="008857E9" w:rsidRPr="0008431E" w:rsidRDefault="008857E9" w:rsidP="008857E9">
      <w:pPr>
        <w:pStyle w:val="ListParagraph"/>
        <w:numPr>
          <w:ilvl w:val="0"/>
          <w:numId w:val="9"/>
        </w:numPr>
        <w:pBdr>
          <w:top w:val="nil"/>
          <w:left w:val="nil"/>
          <w:bottom w:val="nil"/>
          <w:right w:val="nil"/>
          <w:between w:val="nil"/>
          <w:bar w:val="nil"/>
        </w:pBdr>
        <w:spacing w:before="100" w:beforeAutospacing="1" w:after="100" w:afterAutospacing="1" w:line="240" w:lineRule="auto"/>
        <w:ind w:left="357" w:hanging="357"/>
        <w:contextualSpacing w:val="0"/>
        <w:jc w:val="both"/>
        <w:rPr>
          <w:rFonts w:cstheme="minorHAnsi"/>
        </w:rPr>
      </w:pPr>
      <w:r w:rsidRPr="0008431E">
        <w:rPr>
          <w:rFonts w:cstheme="minorHAnsi"/>
        </w:rPr>
        <w:t>troškovnik planiranih odnosno izvedenih radova i ugrađenog materijala potpisan i ovjeren od ovlaštenog inženjera građevinarstva,</w:t>
      </w:r>
    </w:p>
    <w:p w14:paraId="3CD29CD4" w14:textId="77777777" w:rsidR="008857E9" w:rsidRPr="0008431E" w:rsidRDefault="008857E9" w:rsidP="008857E9">
      <w:pPr>
        <w:pStyle w:val="ListParagraph"/>
        <w:numPr>
          <w:ilvl w:val="0"/>
          <w:numId w:val="9"/>
        </w:numPr>
        <w:pBdr>
          <w:top w:val="nil"/>
          <w:left w:val="nil"/>
          <w:bottom w:val="nil"/>
          <w:right w:val="nil"/>
          <w:between w:val="nil"/>
          <w:bar w:val="nil"/>
        </w:pBdr>
        <w:spacing w:before="100" w:beforeAutospacing="1" w:after="100" w:afterAutospacing="1" w:line="240" w:lineRule="auto"/>
        <w:ind w:left="357" w:hanging="357"/>
        <w:contextualSpacing w:val="0"/>
        <w:jc w:val="both"/>
        <w:rPr>
          <w:rFonts w:cstheme="minorHAnsi"/>
        </w:rPr>
      </w:pPr>
      <w:r w:rsidRPr="0008431E">
        <w:rPr>
          <w:rFonts w:eastAsia="Arial Unicode MS" w:cstheme="minorHAnsi"/>
          <w:kern w:val="0"/>
          <w:u w:color="000000"/>
          <w:bdr w:val="nil"/>
          <w:lang w:eastAsia="hr-HR"/>
          <w14:ligatures w14:val="none"/>
        </w:rPr>
        <w:t>dokaz</w:t>
      </w:r>
      <w:r w:rsidRPr="0008431E">
        <w:rPr>
          <w:rFonts w:cstheme="minorHAnsi"/>
        </w:rPr>
        <w:t xml:space="preserve"> o plaćanju računa za izradu projektne dokumentacije, te kupnju materijala za izgradnju, rekonstrukciju, adaptaciju, dogradnju i nadogradnju stambenog objekta,</w:t>
      </w:r>
    </w:p>
    <w:p w14:paraId="76D7472E" w14:textId="77777777" w:rsidR="008857E9" w:rsidRPr="0008431E" w:rsidRDefault="008857E9" w:rsidP="008857E9">
      <w:pPr>
        <w:pStyle w:val="ListParagraph"/>
        <w:numPr>
          <w:ilvl w:val="0"/>
          <w:numId w:val="9"/>
        </w:numPr>
        <w:pBdr>
          <w:top w:val="nil"/>
          <w:left w:val="nil"/>
          <w:bottom w:val="nil"/>
          <w:right w:val="nil"/>
          <w:between w:val="nil"/>
          <w:bar w:val="nil"/>
        </w:pBdr>
        <w:spacing w:before="100" w:beforeAutospacing="1" w:after="100" w:afterAutospacing="1" w:line="240" w:lineRule="auto"/>
        <w:ind w:left="357" w:hanging="357"/>
        <w:contextualSpacing w:val="0"/>
        <w:jc w:val="both"/>
        <w:rPr>
          <w:rFonts w:cstheme="minorHAnsi"/>
        </w:rPr>
      </w:pPr>
      <w:r w:rsidRPr="0008431E">
        <w:rPr>
          <w:rFonts w:cstheme="minorHAnsi"/>
        </w:rPr>
        <w:t>građevinska dozvola, za izgradnju novog, rekonstrukciju, dogradnju i nadogradnju postojećeg stambenog objekta (ako je primjenjivo)</w:t>
      </w:r>
    </w:p>
    <w:p w14:paraId="3BD2AB91" w14:textId="1C628F5D" w:rsidR="008857E9" w:rsidRPr="0008431E" w:rsidRDefault="000558AF" w:rsidP="008857E9">
      <w:pPr>
        <w:pStyle w:val="ListParagraph"/>
        <w:numPr>
          <w:ilvl w:val="0"/>
          <w:numId w:val="9"/>
        </w:numPr>
        <w:spacing w:before="100" w:beforeAutospacing="1" w:after="100" w:afterAutospacing="1" w:line="240" w:lineRule="auto"/>
        <w:ind w:left="357" w:hanging="357"/>
        <w:jc w:val="both"/>
        <w:rPr>
          <w:rFonts w:cstheme="minorHAnsi"/>
        </w:rPr>
      </w:pPr>
      <w:r w:rsidRPr="0008431E">
        <w:rPr>
          <w:rFonts w:cstheme="minorHAnsi"/>
        </w:rPr>
        <w:t>d</w:t>
      </w:r>
      <w:r w:rsidR="008857E9" w:rsidRPr="0008431E">
        <w:rPr>
          <w:rFonts w:cstheme="minorHAnsi"/>
        </w:rPr>
        <w:t xml:space="preserve">okaz o vlasništvu/suvlasništvu građevinskog zemljišta/stambenog objekta na području Općine </w:t>
      </w:r>
      <w:r w:rsidRPr="0008431E">
        <w:rPr>
          <w:rFonts w:cstheme="minorHAnsi"/>
        </w:rPr>
        <w:t>Luka</w:t>
      </w:r>
      <w:r w:rsidR="008857E9" w:rsidRPr="0008431E">
        <w:rPr>
          <w:rFonts w:cstheme="minorHAnsi"/>
        </w:rPr>
        <w:t xml:space="preserve"> (vlasnički list)</w:t>
      </w:r>
    </w:p>
    <w:p w14:paraId="1C0CBD42" w14:textId="77777777" w:rsidR="008857E9" w:rsidRPr="0008431E" w:rsidRDefault="008857E9" w:rsidP="008857E9">
      <w:pPr>
        <w:pStyle w:val="ListParagraph"/>
        <w:numPr>
          <w:ilvl w:val="0"/>
          <w:numId w:val="9"/>
        </w:numPr>
        <w:spacing w:before="100" w:beforeAutospacing="1" w:after="100" w:afterAutospacing="1" w:line="240" w:lineRule="auto"/>
        <w:ind w:left="357" w:hanging="357"/>
        <w:jc w:val="both"/>
        <w:rPr>
          <w:rFonts w:cstheme="minorHAnsi"/>
        </w:rPr>
      </w:pPr>
      <w:r w:rsidRPr="0008431E">
        <w:rPr>
          <w:rFonts w:cstheme="minorHAnsi"/>
        </w:rPr>
        <w:t>Uvjerenje o prebivalištu nadležne policijske uprave za prijavitelja i za bračnog /  izvanbračnog partnera, ne starije od 30 dana od dana podnošenja prijave (može i elektroničko uvjerenje o prebivalištu)</w:t>
      </w:r>
    </w:p>
    <w:p w14:paraId="2FC54FD0" w14:textId="77777777" w:rsidR="008857E9" w:rsidRPr="0008431E" w:rsidRDefault="008857E9" w:rsidP="008857E9">
      <w:pPr>
        <w:pBdr>
          <w:top w:val="nil"/>
          <w:left w:val="nil"/>
          <w:bottom w:val="nil"/>
          <w:right w:val="nil"/>
          <w:between w:val="nil"/>
          <w:bar w:val="nil"/>
        </w:pBdr>
        <w:spacing w:before="100" w:beforeAutospacing="1" w:after="100" w:afterAutospacing="1" w:line="240" w:lineRule="auto"/>
        <w:jc w:val="both"/>
        <w:rPr>
          <w:rFonts w:cstheme="minorHAnsi"/>
        </w:rPr>
      </w:pPr>
    </w:p>
    <w:p w14:paraId="3F93B94D" w14:textId="77777777" w:rsidR="008857E9" w:rsidRPr="0008431E" w:rsidRDefault="008857E9" w:rsidP="008857E9">
      <w:pPr>
        <w:spacing w:before="100" w:beforeAutospacing="1" w:after="100" w:afterAutospacing="1" w:line="240" w:lineRule="auto"/>
        <w:jc w:val="both"/>
        <w:rPr>
          <w:rFonts w:cstheme="minorHAnsi"/>
          <w:u w:val="single"/>
        </w:rPr>
      </w:pPr>
      <w:r w:rsidRPr="0008431E">
        <w:rPr>
          <w:rFonts w:cstheme="minorHAnsi"/>
          <w:u w:val="single"/>
        </w:rPr>
        <w:t>Dopunska dokumentacija koja se prilaže zahtjevu:</w:t>
      </w:r>
    </w:p>
    <w:p w14:paraId="2138978A" w14:textId="0C22984A" w:rsidR="008857E9" w:rsidRPr="0008431E" w:rsidRDefault="008857E9" w:rsidP="008857E9">
      <w:pPr>
        <w:pStyle w:val="ListParagraph"/>
        <w:numPr>
          <w:ilvl w:val="0"/>
          <w:numId w:val="9"/>
        </w:numPr>
        <w:pBdr>
          <w:top w:val="nil"/>
          <w:left w:val="nil"/>
          <w:bottom w:val="nil"/>
          <w:right w:val="nil"/>
          <w:between w:val="nil"/>
          <w:bar w:val="nil"/>
        </w:pBdr>
        <w:spacing w:before="100" w:beforeAutospacing="1" w:after="100" w:afterAutospacing="1" w:line="240" w:lineRule="auto"/>
        <w:contextualSpacing w:val="0"/>
        <w:jc w:val="both"/>
        <w:rPr>
          <w:rFonts w:cstheme="minorHAnsi"/>
        </w:rPr>
      </w:pPr>
      <w:r w:rsidRPr="0008431E">
        <w:rPr>
          <w:rFonts w:cstheme="minorHAnsi"/>
        </w:rPr>
        <w:t>izvadak iz matice rođenih ili rodni list za svako dijete</w:t>
      </w:r>
      <w:r w:rsidR="000558AF" w:rsidRPr="0008431E">
        <w:rPr>
          <w:rFonts w:cstheme="minorHAnsi"/>
        </w:rPr>
        <w:t>,</w:t>
      </w:r>
    </w:p>
    <w:p w14:paraId="7499100B" w14:textId="2638F686" w:rsidR="008857E9" w:rsidRPr="0008431E" w:rsidRDefault="008857E9" w:rsidP="008857E9">
      <w:pPr>
        <w:pStyle w:val="ListParagraph"/>
        <w:numPr>
          <w:ilvl w:val="0"/>
          <w:numId w:val="9"/>
        </w:numPr>
        <w:pBdr>
          <w:top w:val="nil"/>
          <w:left w:val="nil"/>
          <w:bottom w:val="nil"/>
          <w:right w:val="nil"/>
          <w:between w:val="nil"/>
          <w:bar w:val="nil"/>
        </w:pBdr>
        <w:spacing w:before="100" w:beforeAutospacing="1" w:after="100" w:afterAutospacing="1" w:line="240" w:lineRule="auto"/>
        <w:contextualSpacing w:val="0"/>
        <w:jc w:val="both"/>
        <w:rPr>
          <w:rFonts w:cstheme="minorHAnsi"/>
        </w:rPr>
      </w:pPr>
      <w:r w:rsidRPr="0008431E">
        <w:rPr>
          <w:rFonts w:cstheme="minorHAnsi"/>
        </w:rPr>
        <w:t>dokaz o upisniku u obiteljsko poljoprivredno gospodarstvo za mladog poljoprivrednika</w:t>
      </w:r>
      <w:r w:rsidR="000558AF" w:rsidRPr="0008431E">
        <w:rPr>
          <w:rFonts w:cstheme="minorHAnsi"/>
        </w:rPr>
        <w:t>.</w:t>
      </w:r>
    </w:p>
    <w:p w14:paraId="2F096438" w14:textId="77777777" w:rsidR="008857E9" w:rsidRPr="0008431E" w:rsidRDefault="008857E9" w:rsidP="008857E9">
      <w:pPr>
        <w:spacing w:before="100" w:beforeAutospacing="1" w:after="100" w:afterAutospacing="1" w:line="240" w:lineRule="auto"/>
        <w:jc w:val="both"/>
        <w:rPr>
          <w:rFonts w:cstheme="minorHAnsi"/>
        </w:rPr>
      </w:pPr>
      <w:r w:rsidRPr="0008431E">
        <w:rPr>
          <w:rFonts w:cstheme="minorHAnsi"/>
        </w:rPr>
        <w:t xml:space="preserve">Ukoliko podnositelj ne dostavi obaveznu dokumentaciju na natječaj, njegova prijava se neće smatrati pravovaljanom, odnosno ista će isključiti iz daljnjeg bodovanja. </w:t>
      </w:r>
    </w:p>
    <w:p w14:paraId="16567351" w14:textId="77777777" w:rsidR="008857E9" w:rsidRPr="0008431E" w:rsidRDefault="008857E9" w:rsidP="008857E9">
      <w:pPr>
        <w:tabs>
          <w:tab w:val="left" w:pos="567"/>
        </w:tabs>
        <w:spacing w:before="100" w:beforeAutospacing="1" w:after="100" w:afterAutospacing="1" w:line="240" w:lineRule="auto"/>
        <w:jc w:val="both"/>
        <w:rPr>
          <w:rFonts w:cstheme="minorHAnsi"/>
        </w:rPr>
      </w:pPr>
      <w:r w:rsidRPr="0008431E">
        <w:rPr>
          <w:rFonts w:cstheme="minorHAnsi"/>
        </w:rPr>
        <w:t xml:space="preserve">Dopunska dokumentacija služi za dodatno bodovanje, a ukoliko se ne dostavi smatrat će se da prijavitelj ne ispunjava pravo prvenstva te za to neće dobiti dodatne bodove. </w:t>
      </w:r>
    </w:p>
    <w:p w14:paraId="0F807985" w14:textId="77777777" w:rsidR="008857E9" w:rsidRPr="0008431E" w:rsidRDefault="008857E9" w:rsidP="008857E9">
      <w:pPr>
        <w:pStyle w:val="ListParagraph"/>
        <w:spacing w:before="100" w:beforeAutospacing="1" w:after="100" w:afterAutospacing="1" w:line="240" w:lineRule="auto"/>
        <w:ind w:left="0"/>
        <w:jc w:val="both"/>
        <w:rPr>
          <w:rFonts w:cstheme="minorHAnsi"/>
          <w:b/>
          <w:bCs/>
        </w:rPr>
      </w:pPr>
    </w:p>
    <w:p w14:paraId="783F5E3C" w14:textId="241D277D" w:rsidR="008857E9" w:rsidRPr="0008431E" w:rsidRDefault="008857E9" w:rsidP="008857E9">
      <w:pPr>
        <w:pStyle w:val="TijeloA"/>
        <w:tabs>
          <w:tab w:val="left" w:pos="567"/>
        </w:tabs>
        <w:spacing w:after="0" w:line="240" w:lineRule="auto"/>
        <w:ind w:right="0" w:firstLine="0"/>
        <w:rPr>
          <w:rFonts w:asciiTheme="minorHAnsi" w:eastAsiaTheme="minorHAnsi" w:hAnsiTheme="minorHAnsi" w:cstheme="minorHAnsi"/>
          <w:b/>
          <w:bCs/>
          <w:color w:val="000000" w:themeColor="text1"/>
          <w:kern w:val="2"/>
          <w:sz w:val="22"/>
          <w:szCs w:val="22"/>
          <w:bdr w:val="none" w:sz="0" w:space="0" w:color="auto"/>
          <w:lang w:eastAsia="en-US"/>
          <w14:ligatures w14:val="standardContextual"/>
        </w:rPr>
      </w:pPr>
      <w:r w:rsidRPr="0008431E">
        <w:rPr>
          <w:rFonts w:asciiTheme="minorHAnsi" w:eastAsiaTheme="minorHAnsi" w:hAnsiTheme="minorHAnsi" w:cstheme="minorHAnsi"/>
          <w:b/>
          <w:bCs/>
          <w:color w:val="000000" w:themeColor="text1"/>
          <w:kern w:val="2"/>
          <w:sz w:val="22"/>
          <w:szCs w:val="22"/>
          <w:bdr w:val="none" w:sz="0" w:space="0" w:color="auto"/>
          <w:lang w:eastAsia="en-US"/>
          <w14:ligatures w14:val="standardContextual"/>
        </w:rPr>
        <w:t xml:space="preserve"> B ) MJERA 2: Financijska potpora pri kupnji prve nekretnine ili građevinskog zemljišta </w:t>
      </w:r>
    </w:p>
    <w:p w14:paraId="320F21C1" w14:textId="77777777" w:rsidR="008857E9" w:rsidRPr="0008431E" w:rsidRDefault="008857E9" w:rsidP="008857E9">
      <w:pPr>
        <w:pStyle w:val="TijeloA"/>
        <w:tabs>
          <w:tab w:val="left" w:pos="567"/>
        </w:tabs>
        <w:spacing w:after="0" w:line="240" w:lineRule="auto"/>
        <w:ind w:right="0" w:firstLine="0"/>
        <w:rPr>
          <w:rFonts w:asciiTheme="minorHAnsi" w:eastAsiaTheme="minorHAnsi" w:hAnsiTheme="minorHAnsi" w:cstheme="minorHAnsi"/>
          <w:color w:val="000000" w:themeColor="text1"/>
          <w:kern w:val="2"/>
          <w:sz w:val="22"/>
          <w:szCs w:val="22"/>
          <w:bdr w:val="none" w:sz="0" w:space="0" w:color="auto"/>
          <w:lang w:eastAsia="en-US"/>
          <w14:ligatures w14:val="standardContextual"/>
        </w:rPr>
      </w:pPr>
      <w:r w:rsidRPr="0008431E">
        <w:rPr>
          <w:rFonts w:asciiTheme="minorHAnsi" w:eastAsiaTheme="minorHAnsi" w:hAnsiTheme="minorHAnsi" w:cstheme="minorHAnsi"/>
          <w:color w:val="000000" w:themeColor="text1"/>
          <w:kern w:val="2"/>
          <w:sz w:val="22"/>
          <w:szCs w:val="22"/>
          <w:bdr w:val="none" w:sz="0" w:space="0" w:color="auto"/>
          <w:lang w:eastAsia="en-US"/>
          <w14:ligatures w14:val="standardContextual"/>
        </w:rPr>
        <w:t>Podmjera 2.1.: Sufinanciranje kupoprodajne cijene građevinskog zemljšta za izgradnju obiteljske kućše u iznosu do 50% kupoprodajne cijene, a maksimalno do iznosa 5.000,00 eura.</w:t>
      </w:r>
    </w:p>
    <w:p w14:paraId="098EA9A1" w14:textId="77777777" w:rsidR="008857E9" w:rsidRPr="0008431E" w:rsidRDefault="008857E9" w:rsidP="008857E9">
      <w:pPr>
        <w:pStyle w:val="TijeloA"/>
        <w:tabs>
          <w:tab w:val="left" w:pos="567"/>
        </w:tabs>
        <w:spacing w:after="0" w:line="240" w:lineRule="auto"/>
        <w:ind w:right="0" w:firstLine="0"/>
        <w:rPr>
          <w:rFonts w:asciiTheme="minorHAnsi" w:eastAsiaTheme="minorHAnsi" w:hAnsiTheme="minorHAnsi" w:cstheme="minorHAnsi"/>
          <w:color w:val="000000" w:themeColor="text1"/>
          <w:kern w:val="2"/>
          <w:sz w:val="22"/>
          <w:szCs w:val="22"/>
          <w:bdr w:val="none" w:sz="0" w:space="0" w:color="auto"/>
          <w:lang w:eastAsia="en-US"/>
          <w14:ligatures w14:val="standardContextual"/>
        </w:rPr>
      </w:pPr>
      <w:r w:rsidRPr="0008431E">
        <w:rPr>
          <w:rFonts w:asciiTheme="minorHAnsi" w:eastAsiaTheme="minorHAnsi" w:hAnsiTheme="minorHAnsi" w:cstheme="minorHAnsi"/>
          <w:color w:val="000000" w:themeColor="text1"/>
          <w:kern w:val="2"/>
          <w:sz w:val="22"/>
          <w:szCs w:val="22"/>
          <w:bdr w:val="none" w:sz="0" w:space="0" w:color="auto"/>
          <w:lang w:eastAsia="en-US"/>
          <w14:ligatures w14:val="standardContextual"/>
        </w:rPr>
        <w:t>Podmjera 2.2.: Sufinanciranje kupoprodajne cijene stambenog objekta (kuće ili stana) u iznosu do 20% kupoprodajne cijene, a maksimalno do iznosa definiranog godišnjim natječajem.</w:t>
      </w:r>
    </w:p>
    <w:p w14:paraId="1C61B2A4" w14:textId="3AE66112" w:rsidR="00C35527" w:rsidRPr="0008431E" w:rsidRDefault="00D24320" w:rsidP="00554AC3">
      <w:pPr>
        <w:spacing w:before="100" w:beforeAutospacing="1" w:after="100" w:afterAutospacing="1" w:line="240" w:lineRule="auto"/>
        <w:jc w:val="both"/>
        <w:rPr>
          <w:rFonts w:cstheme="minorHAnsi"/>
        </w:rPr>
      </w:pPr>
      <w:r w:rsidRPr="0008431E">
        <w:rPr>
          <w:rFonts w:cstheme="minorHAnsi"/>
        </w:rPr>
        <w:t xml:space="preserve">Korisnik ove mjere su mlade obitelji sa adresom na području </w:t>
      </w:r>
      <w:r w:rsidR="00EB7733" w:rsidRPr="0008431E">
        <w:rPr>
          <w:rFonts w:cstheme="minorHAnsi"/>
        </w:rPr>
        <w:t xml:space="preserve">Općine </w:t>
      </w:r>
      <w:r w:rsidR="008857E9" w:rsidRPr="0008431E">
        <w:rPr>
          <w:rFonts w:cstheme="minorHAnsi"/>
        </w:rPr>
        <w:t>Luka</w:t>
      </w:r>
      <w:r w:rsidR="00EB7733" w:rsidRPr="0008431E">
        <w:rPr>
          <w:rFonts w:cstheme="minorHAnsi"/>
        </w:rPr>
        <w:t xml:space="preserve"> </w:t>
      </w:r>
      <w:r w:rsidRPr="0008431E">
        <w:rPr>
          <w:rFonts w:cstheme="minorHAnsi"/>
        </w:rPr>
        <w:t>koje su vlasnik ili suvlasnik kupljenog građevinskog zemljišta</w:t>
      </w:r>
      <w:r w:rsidR="00A14F55" w:rsidRPr="0008431E">
        <w:rPr>
          <w:rFonts w:cstheme="minorHAnsi"/>
        </w:rPr>
        <w:t xml:space="preserve"> ili stambenog objekta</w:t>
      </w:r>
      <w:r w:rsidRPr="0008431E">
        <w:rPr>
          <w:rFonts w:cstheme="minorHAnsi"/>
        </w:rPr>
        <w:t xml:space="preserve"> na području </w:t>
      </w:r>
      <w:r w:rsidR="00A14F55" w:rsidRPr="0008431E">
        <w:rPr>
          <w:rFonts w:cstheme="minorHAnsi"/>
        </w:rPr>
        <w:t xml:space="preserve">Općine </w:t>
      </w:r>
      <w:r w:rsidR="008857E9" w:rsidRPr="0008431E">
        <w:rPr>
          <w:rFonts w:cstheme="minorHAnsi"/>
        </w:rPr>
        <w:t>Luk</w:t>
      </w:r>
      <w:r w:rsidR="00A14F55" w:rsidRPr="0008431E">
        <w:rPr>
          <w:rFonts w:cstheme="minorHAnsi"/>
        </w:rPr>
        <w:t>a</w:t>
      </w:r>
      <w:r w:rsidRPr="0008431E">
        <w:rPr>
          <w:rFonts w:cstheme="minorHAnsi"/>
        </w:rPr>
        <w:t xml:space="preserve"> pod uvjetom da je kupoprodajni ugovor sklopljen</w:t>
      </w:r>
      <w:r w:rsidR="003E013C" w:rsidRPr="0008431E">
        <w:rPr>
          <w:rFonts w:cstheme="minorHAnsi"/>
        </w:rPr>
        <w:t xml:space="preserve"> unatrag tri godine prije raspisivanja natječaja, </w:t>
      </w:r>
      <w:r w:rsidRPr="0008431E">
        <w:rPr>
          <w:rFonts w:cstheme="minorHAnsi"/>
        </w:rPr>
        <w:t xml:space="preserve">a uz pretpostavku da će se za građevinsko zemljište moći ishoditi građevinska dozvola za izgradnju. </w:t>
      </w:r>
    </w:p>
    <w:p w14:paraId="38480BFD" w14:textId="7D00A2C4" w:rsidR="00C35527" w:rsidRPr="0008431E" w:rsidRDefault="00D24320" w:rsidP="00554AC3">
      <w:pPr>
        <w:spacing w:before="100" w:beforeAutospacing="1" w:after="100" w:afterAutospacing="1" w:line="240" w:lineRule="auto"/>
        <w:jc w:val="both"/>
        <w:rPr>
          <w:rFonts w:cstheme="minorHAnsi"/>
        </w:rPr>
      </w:pPr>
      <w:r w:rsidRPr="0008431E">
        <w:rPr>
          <w:rFonts w:cstheme="minorHAnsi"/>
        </w:rPr>
        <w:t xml:space="preserve">Korisnik ove mjere i članovi njegovog zajedničkog kućanstva dužni su u roku tri godine od dana sklapanja Ugovora o dodjeli bespovratnih sredstava prijaviti prebivalište na adresi nekretnine te zadržati prebivalište na toj adresi najmanje idućih pet godina. </w:t>
      </w:r>
    </w:p>
    <w:p w14:paraId="1C784333" w14:textId="77777777" w:rsidR="00C35527" w:rsidRPr="0008431E" w:rsidRDefault="00D24320" w:rsidP="00554AC3">
      <w:pPr>
        <w:spacing w:before="100" w:beforeAutospacing="1" w:after="100" w:afterAutospacing="1" w:line="240" w:lineRule="auto"/>
        <w:jc w:val="both"/>
        <w:rPr>
          <w:rFonts w:cstheme="minorHAnsi"/>
        </w:rPr>
      </w:pPr>
      <w:r w:rsidRPr="0008431E">
        <w:rPr>
          <w:rFonts w:cstheme="minorHAnsi"/>
        </w:rPr>
        <w:t xml:space="preserve">Izuzetak od obveze zadržavanja prebivališta mogu imati djeca korisnika ako se u međuvremenu osamostale ili osnuju vlastite obitelji. </w:t>
      </w:r>
    </w:p>
    <w:p w14:paraId="18617FA8" w14:textId="06C505C6" w:rsidR="00C35527" w:rsidRPr="0008431E" w:rsidRDefault="00D24320" w:rsidP="00554AC3">
      <w:pPr>
        <w:spacing w:before="100" w:beforeAutospacing="1" w:after="100" w:afterAutospacing="1" w:line="240" w:lineRule="auto"/>
        <w:jc w:val="both"/>
        <w:rPr>
          <w:rFonts w:cstheme="minorHAnsi"/>
          <w:color w:val="EE0000"/>
          <w:u w:val="single"/>
        </w:rPr>
      </w:pPr>
      <w:r w:rsidRPr="0008431E">
        <w:rPr>
          <w:rFonts w:cstheme="minorHAnsi"/>
          <w:u w:val="single"/>
        </w:rPr>
        <w:t xml:space="preserve">Obavezna dokumentacija </w:t>
      </w:r>
      <w:r w:rsidRPr="0008431E">
        <w:rPr>
          <w:rFonts w:cstheme="minorHAnsi"/>
          <w:color w:val="000000" w:themeColor="text1"/>
          <w:u w:val="single"/>
        </w:rPr>
        <w:t xml:space="preserve">za prijavu na </w:t>
      </w:r>
      <w:r w:rsidR="00FB4E2B" w:rsidRPr="0008431E">
        <w:rPr>
          <w:rFonts w:cstheme="minorHAnsi"/>
          <w:color w:val="000000" w:themeColor="text1"/>
          <w:u w:val="single"/>
        </w:rPr>
        <w:t>Mjeru 2:</w:t>
      </w:r>
    </w:p>
    <w:p w14:paraId="66EAB853" w14:textId="014424AC" w:rsidR="00034662" w:rsidRPr="0008431E" w:rsidRDefault="00034662" w:rsidP="00554AC3">
      <w:pPr>
        <w:pBdr>
          <w:top w:val="nil"/>
          <w:left w:val="nil"/>
          <w:bottom w:val="nil"/>
          <w:right w:val="nil"/>
          <w:between w:val="nil"/>
          <w:bar w:val="nil"/>
        </w:pBdr>
        <w:spacing w:before="100" w:beforeAutospacing="1" w:after="100" w:afterAutospacing="1" w:line="240" w:lineRule="auto"/>
        <w:jc w:val="both"/>
        <w:rPr>
          <w:rFonts w:cstheme="minorHAnsi"/>
        </w:rPr>
      </w:pPr>
      <w:r w:rsidRPr="0008431E">
        <w:rPr>
          <w:rFonts w:cstheme="minorHAnsi"/>
        </w:rPr>
        <w:t xml:space="preserve">- </w:t>
      </w:r>
      <w:r w:rsidR="004D59A5" w:rsidRPr="0008431E">
        <w:rPr>
          <w:rFonts w:cstheme="minorHAnsi"/>
        </w:rPr>
        <w:t>p</w:t>
      </w:r>
      <w:r w:rsidR="00D355BB" w:rsidRPr="0008431E">
        <w:rPr>
          <w:rFonts w:cstheme="minorHAnsi"/>
        </w:rPr>
        <w:t>rijavni obrazac</w:t>
      </w:r>
      <w:r w:rsidR="00382C42" w:rsidRPr="0008431E">
        <w:rPr>
          <w:rFonts w:cstheme="minorHAnsi"/>
        </w:rPr>
        <w:t xml:space="preserve"> (u prilogu natječaja)</w:t>
      </w:r>
    </w:p>
    <w:p w14:paraId="74A47627" w14:textId="0D65463C" w:rsidR="00034662" w:rsidRPr="0008431E" w:rsidRDefault="00034662" w:rsidP="00554AC3">
      <w:pPr>
        <w:pBdr>
          <w:top w:val="nil"/>
          <w:left w:val="nil"/>
          <w:bottom w:val="nil"/>
          <w:right w:val="nil"/>
          <w:between w:val="nil"/>
          <w:bar w:val="nil"/>
        </w:pBdr>
        <w:spacing w:before="100" w:beforeAutospacing="1" w:after="100" w:afterAutospacing="1" w:line="240" w:lineRule="auto"/>
        <w:jc w:val="both"/>
        <w:rPr>
          <w:rFonts w:cstheme="minorHAnsi"/>
        </w:rPr>
      </w:pPr>
      <w:r w:rsidRPr="0008431E">
        <w:rPr>
          <w:rFonts w:cstheme="minorHAnsi"/>
        </w:rPr>
        <w:t xml:space="preserve">- </w:t>
      </w:r>
      <w:r w:rsidR="00837B87" w:rsidRPr="0008431E">
        <w:rPr>
          <w:rFonts w:cstheme="minorHAnsi"/>
        </w:rPr>
        <w:t>izjava o zajedničkom kućanstvu i broju članova obitelji, ovjerena kod Javnog bilježnika (Izjava - 1)</w:t>
      </w:r>
    </w:p>
    <w:p w14:paraId="77B8AE6E" w14:textId="5ECBEFDA" w:rsidR="00034662" w:rsidRPr="0008431E" w:rsidRDefault="00034662" w:rsidP="00554AC3">
      <w:pPr>
        <w:pBdr>
          <w:top w:val="nil"/>
          <w:left w:val="nil"/>
          <w:bottom w:val="nil"/>
          <w:right w:val="nil"/>
          <w:between w:val="nil"/>
          <w:bar w:val="nil"/>
        </w:pBdr>
        <w:spacing w:before="100" w:beforeAutospacing="1" w:after="100" w:afterAutospacing="1" w:line="240" w:lineRule="auto"/>
        <w:jc w:val="both"/>
        <w:rPr>
          <w:rFonts w:cstheme="minorHAnsi"/>
        </w:rPr>
      </w:pPr>
      <w:r w:rsidRPr="0008431E">
        <w:rPr>
          <w:rFonts w:cstheme="minorHAnsi"/>
        </w:rPr>
        <w:t xml:space="preserve">- </w:t>
      </w:r>
      <w:r w:rsidR="00837B87" w:rsidRPr="0008431E">
        <w:rPr>
          <w:rFonts w:cstheme="minorHAnsi"/>
        </w:rPr>
        <w:t xml:space="preserve">izvadak iz matice vjenčanih; izjava o izvanbračnoj zajednici, ovjerena kod Javnog bilježnika (Izjava </w:t>
      </w:r>
      <w:r w:rsidR="00D11FDD" w:rsidRPr="0008431E">
        <w:rPr>
          <w:rFonts w:cstheme="minorHAnsi"/>
        </w:rPr>
        <w:t>-</w:t>
      </w:r>
      <w:r w:rsidR="00837B87" w:rsidRPr="0008431E">
        <w:rPr>
          <w:rFonts w:cstheme="minorHAnsi"/>
        </w:rPr>
        <w:t xml:space="preserve"> 2); izjava samohranog roditelja, ovjerena kod Javnog bilježnika (Izjava </w:t>
      </w:r>
      <w:r w:rsidR="00D11FDD" w:rsidRPr="0008431E">
        <w:rPr>
          <w:rFonts w:cstheme="minorHAnsi"/>
        </w:rPr>
        <w:t>-</w:t>
      </w:r>
      <w:r w:rsidR="00837B87" w:rsidRPr="0008431E">
        <w:rPr>
          <w:rFonts w:cstheme="minorHAnsi"/>
        </w:rPr>
        <w:t xml:space="preserve"> 3)</w:t>
      </w:r>
    </w:p>
    <w:p w14:paraId="06AF2200" w14:textId="69311DB3" w:rsidR="004D59A5" w:rsidRPr="0008431E" w:rsidRDefault="004D59A5" w:rsidP="00554AC3">
      <w:pPr>
        <w:pBdr>
          <w:top w:val="nil"/>
          <w:left w:val="nil"/>
          <w:bottom w:val="nil"/>
          <w:right w:val="nil"/>
          <w:between w:val="nil"/>
          <w:bar w:val="nil"/>
        </w:pBdr>
        <w:spacing w:before="100" w:beforeAutospacing="1" w:after="100" w:afterAutospacing="1" w:line="240" w:lineRule="auto"/>
        <w:jc w:val="both"/>
        <w:rPr>
          <w:rFonts w:cstheme="minorHAnsi"/>
        </w:rPr>
      </w:pPr>
      <w:r w:rsidRPr="0008431E">
        <w:rPr>
          <w:rFonts w:cstheme="minorHAnsi"/>
        </w:rPr>
        <w:t>- dokaz o tome da se radi o prvoj i jedinoj nekretnini podnositelja zahtjeva i članova obitelji te da podnositelj zahtjeva ni drugi član njegove obitelji nije prodao ili na drugi način otuđio nekretninu u vlasništvu ili suvlasništvu na području RH, odnosno da postojeća nekretnina  ne udovoljava higijensko – tehničkim uvjetima za zdravo stanovanje -  veličine je oko 35 m² korisne površine stambenog prostora za jednu osobu, odnosno za svaku daljnju osobu još oko 10 m² (Izjava - 4)</w:t>
      </w:r>
    </w:p>
    <w:p w14:paraId="75D62FF5" w14:textId="77777777" w:rsidR="004D59A5" w:rsidRPr="0008431E" w:rsidRDefault="004D59A5" w:rsidP="00554AC3">
      <w:pPr>
        <w:pBdr>
          <w:top w:val="nil"/>
          <w:left w:val="nil"/>
          <w:bottom w:val="nil"/>
          <w:right w:val="nil"/>
          <w:between w:val="nil"/>
          <w:bar w:val="nil"/>
        </w:pBdr>
        <w:spacing w:before="100" w:beforeAutospacing="1" w:after="100" w:afterAutospacing="1" w:line="240" w:lineRule="auto"/>
        <w:jc w:val="both"/>
        <w:rPr>
          <w:rFonts w:cstheme="minorHAnsi"/>
        </w:rPr>
      </w:pPr>
      <w:r w:rsidRPr="0008431E">
        <w:rPr>
          <w:rFonts w:cstheme="minorHAnsi"/>
        </w:rPr>
        <w:t>- izjava o predaji bjanko zadužnice prilikom zaključenja ugovora (Izjava - 5)</w:t>
      </w:r>
    </w:p>
    <w:p w14:paraId="34FABD52" w14:textId="77777777" w:rsidR="004D59A5" w:rsidRPr="0008431E" w:rsidRDefault="004D59A5" w:rsidP="00554AC3">
      <w:pPr>
        <w:pBdr>
          <w:top w:val="nil"/>
          <w:left w:val="nil"/>
          <w:bottom w:val="nil"/>
          <w:right w:val="nil"/>
          <w:between w:val="nil"/>
          <w:bar w:val="nil"/>
        </w:pBdr>
        <w:spacing w:before="100" w:beforeAutospacing="1" w:after="100" w:afterAutospacing="1" w:line="240" w:lineRule="auto"/>
        <w:jc w:val="both"/>
        <w:rPr>
          <w:rFonts w:cstheme="minorHAnsi"/>
        </w:rPr>
      </w:pPr>
      <w:r w:rsidRPr="0008431E">
        <w:rPr>
          <w:rFonts w:cstheme="minorHAnsi"/>
        </w:rPr>
        <w:t>- izjava o promjeni prebivališta (Izjava - 6)</w:t>
      </w:r>
    </w:p>
    <w:p w14:paraId="48F4E3DB" w14:textId="6EB624A1" w:rsidR="004D59A5" w:rsidRPr="0008431E" w:rsidRDefault="004D59A5" w:rsidP="00554AC3">
      <w:pPr>
        <w:pBdr>
          <w:top w:val="nil"/>
          <w:left w:val="nil"/>
          <w:bottom w:val="nil"/>
          <w:right w:val="nil"/>
          <w:between w:val="nil"/>
          <w:bar w:val="nil"/>
        </w:pBdr>
        <w:spacing w:before="100" w:beforeAutospacing="1" w:after="100" w:afterAutospacing="1" w:line="240" w:lineRule="auto"/>
        <w:jc w:val="both"/>
        <w:rPr>
          <w:rFonts w:cstheme="minorHAnsi"/>
        </w:rPr>
      </w:pPr>
      <w:r w:rsidRPr="0008431E">
        <w:rPr>
          <w:rFonts w:cstheme="minorHAnsi"/>
        </w:rPr>
        <w:lastRenderedPageBreak/>
        <w:t>- izjava suvlasnika, ako je primjenjivo (Izjava - 7)</w:t>
      </w:r>
    </w:p>
    <w:p w14:paraId="5CE08FE2" w14:textId="77777777" w:rsidR="00034662" w:rsidRPr="0008431E" w:rsidRDefault="00034662" w:rsidP="00554AC3">
      <w:pPr>
        <w:pBdr>
          <w:top w:val="nil"/>
          <w:left w:val="nil"/>
          <w:bottom w:val="nil"/>
          <w:right w:val="nil"/>
          <w:between w:val="nil"/>
          <w:bar w:val="nil"/>
        </w:pBdr>
        <w:spacing w:before="100" w:beforeAutospacing="1" w:after="100" w:afterAutospacing="1" w:line="240" w:lineRule="auto"/>
        <w:jc w:val="both"/>
        <w:rPr>
          <w:rFonts w:cstheme="minorHAnsi"/>
        </w:rPr>
      </w:pPr>
      <w:r w:rsidRPr="0008431E">
        <w:rPr>
          <w:rFonts w:cstheme="minorHAnsi"/>
        </w:rPr>
        <w:t xml:space="preserve">- </w:t>
      </w:r>
      <w:r w:rsidR="00382C42" w:rsidRPr="0008431E">
        <w:rPr>
          <w:rFonts w:cstheme="minorHAnsi"/>
        </w:rPr>
        <w:t>dokaz o radnom stažu te o visini mjesečnih primanja za svakog odraslog člana obitelji (platne liste za prethodna 3 mjeseca koja prethode podnošenju prijave)</w:t>
      </w:r>
    </w:p>
    <w:p w14:paraId="577097F7" w14:textId="77777777" w:rsidR="00034662" w:rsidRPr="0008431E" w:rsidRDefault="00034662" w:rsidP="00554AC3">
      <w:pPr>
        <w:pBdr>
          <w:top w:val="nil"/>
          <w:left w:val="nil"/>
          <w:bottom w:val="nil"/>
          <w:right w:val="nil"/>
          <w:between w:val="nil"/>
          <w:bar w:val="nil"/>
        </w:pBdr>
        <w:spacing w:before="100" w:beforeAutospacing="1" w:after="100" w:afterAutospacing="1" w:line="240" w:lineRule="auto"/>
        <w:jc w:val="both"/>
        <w:rPr>
          <w:rFonts w:cstheme="minorHAnsi"/>
        </w:rPr>
      </w:pPr>
      <w:r w:rsidRPr="0008431E">
        <w:rPr>
          <w:rFonts w:cstheme="minorHAnsi"/>
        </w:rPr>
        <w:t xml:space="preserve">- </w:t>
      </w:r>
      <w:r w:rsidR="00382C42" w:rsidRPr="0008431E">
        <w:rPr>
          <w:rFonts w:cstheme="minorHAnsi"/>
        </w:rPr>
        <w:t>preslika osobne iskaznice podnositelja i/ili bračnog (izvanbračnog) druga</w:t>
      </w:r>
    </w:p>
    <w:p w14:paraId="7A3C3499" w14:textId="77777777" w:rsidR="004D59A5" w:rsidRPr="0008431E" w:rsidRDefault="004D59A5" w:rsidP="00554AC3">
      <w:pPr>
        <w:pBdr>
          <w:top w:val="nil"/>
          <w:left w:val="nil"/>
          <w:bottom w:val="nil"/>
          <w:right w:val="nil"/>
          <w:between w:val="nil"/>
          <w:bar w:val="nil"/>
        </w:pBdr>
        <w:spacing w:before="100" w:beforeAutospacing="1" w:after="100" w:afterAutospacing="1" w:line="240" w:lineRule="auto"/>
        <w:jc w:val="both"/>
        <w:rPr>
          <w:rFonts w:cstheme="minorHAnsi"/>
        </w:rPr>
      </w:pPr>
      <w:r w:rsidRPr="0008431E">
        <w:rPr>
          <w:rFonts w:cstheme="minorHAnsi"/>
        </w:rPr>
        <w:t>- preslika valjanog ugovora o kupoprodaji građevinskog zemljišta/stambenog objekta potpisanog i ovjerenog kod Javnog bilježnika;</w:t>
      </w:r>
    </w:p>
    <w:p w14:paraId="24DEAB78" w14:textId="78DE092F" w:rsidR="004D59A5" w:rsidRPr="0008431E" w:rsidRDefault="004D59A5" w:rsidP="00554AC3">
      <w:pPr>
        <w:pBdr>
          <w:top w:val="nil"/>
          <w:left w:val="nil"/>
          <w:bottom w:val="nil"/>
          <w:right w:val="nil"/>
          <w:between w:val="nil"/>
          <w:bar w:val="nil"/>
        </w:pBdr>
        <w:spacing w:before="100" w:beforeAutospacing="1" w:after="100" w:afterAutospacing="1" w:line="240" w:lineRule="auto"/>
        <w:jc w:val="both"/>
        <w:rPr>
          <w:rFonts w:cstheme="minorHAnsi"/>
        </w:rPr>
      </w:pPr>
      <w:r w:rsidRPr="0008431E">
        <w:rPr>
          <w:rFonts w:cstheme="minorHAnsi"/>
        </w:rPr>
        <w:t>- dokaz o vlasništvu/suvlasništvu građevinskog zemljišta</w:t>
      </w:r>
      <w:r w:rsidR="00F07480" w:rsidRPr="0008431E">
        <w:rPr>
          <w:rFonts w:cstheme="minorHAnsi"/>
        </w:rPr>
        <w:t>/stambenog objekta</w:t>
      </w:r>
      <w:r w:rsidRPr="0008431E">
        <w:rPr>
          <w:rFonts w:cstheme="minorHAnsi"/>
        </w:rPr>
        <w:t xml:space="preserve"> na području </w:t>
      </w:r>
      <w:r w:rsidR="00F07480" w:rsidRPr="0008431E">
        <w:rPr>
          <w:rFonts w:cstheme="minorHAnsi"/>
        </w:rPr>
        <w:t xml:space="preserve">Općine </w:t>
      </w:r>
      <w:r w:rsidR="008857E9" w:rsidRPr="0008431E">
        <w:rPr>
          <w:rFonts w:cstheme="minorHAnsi"/>
        </w:rPr>
        <w:t>Luk</w:t>
      </w:r>
      <w:r w:rsidR="00F07480" w:rsidRPr="0008431E">
        <w:rPr>
          <w:rFonts w:cstheme="minorHAnsi"/>
        </w:rPr>
        <w:t xml:space="preserve">a </w:t>
      </w:r>
      <w:r w:rsidRPr="0008431E">
        <w:rPr>
          <w:rFonts w:cstheme="minorHAnsi"/>
        </w:rPr>
        <w:t>(vlasnički list)</w:t>
      </w:r>
    </w:p>
    <w:p w14:paraId="46BD6AB3" w14:textId="1DACEE49" w:rsidR="00A76A53" w:rsidRPr="0008431E" w:rsidRDefault="00705432" w:rsidP="00554AC3">
      <w:pPr>
        <w:spacing w:before="100" w:beforeAutospacing="1" w:after="100" w:afterAutospacing="1" w:line="240" w:lineRule="auto"/>
        <w:jc w:val="both"/>
        <w:rPr>
          <w:rFonts w:cstheme="minorHAnsi"/>
        </w:rPr>
      </w:pPr>
      <w:r w:rsidRPr="0008431E">
        <w:rPr>
          <w:rFonts w:cstheme="minorHAnsi"/>
        </w:rPr>
        <w:t xml:space="preserve">- potvrda Općine </w:t>
      </w:r>
      <w:r w:rsidR="008857E9" w:rsidRPr="0008431E">
        <w:rPr>
          <w:rFonts w:cstheme="minorHAnsi"/>
        </w:rPr>
        <w:t>Luk</w:t>
      </w:r>
      <w:r w:rsidRPr="0008431E">
        <w:rPr>
          <w:rFonts w:cstheme="minorHAnsi"/>
        </w:rPr>
        <w:t xml:space="preserve">a o nepostojanju duga s osnova potraživanja Općine </w:t>
      </w:r>
      <w:r w:rsidR="008857E9" w:rsidRPr="0008431E">
        <w:rPr>
          <w:rFonts w:cstheme="minorHAnsi"/>
        </w:rPr>
        <w:t>Luk</w:t>
      </w:r>
      <w:r w:rsidRPr="0008431E">
        <w:rPr>
          <w:rFonts w:cstheme="minorHAnsi"/>
        </w:rPr>
        <w:t xml:space="preserve">a, ne starija od 30 dana od dana podnošenja prijave (za oba supružnika)  </w:t>
      </w:r>
    </w:p>
    <w:p w14:paraId="0DA49152" w14:textId="64AE9BE6" w:rsidR="00A76A53" w:rsidRPr="0008431E" w:rsidRDefault="00A76A53" w:rsidP="00554AC3">
      <w:pPr>
        <w:spacing w:before="100" w:beforeAutospacing="1" w:after="100" w:afterAutospacing="1" w:line="240" w:lineRule="auto"/>
        <w:jc w:val="both"/>
        <w:rPr>
          <w:rFonts w:cstheme="minorHAnsi"/>
        </w:rPr>
      </w:pPr>
      <w:r w:rsidRPr="0008431E">
        <w:rPr>
          <w:rFonts w:cstheme="minorHAnsi"/>
        </w:rPr>
        <w:t>- uvjerenje o prebivalištu nadležne policijske uprave za prijavitelja i za bračnog/izvanbračnog partnera, ne starije od 30 dana od dana podnošenja prijave (može i elektroničko uvjerenje o prebivalištu)</w:t>
      </w:r>
    </w:p>
    <w:p w14:paraId="6779C3CC" w14:textId="230702F9" w:rsidR="00333209" w:rsidRPr="0008431E" w:rsidRDefault="00333209" w:rsidP="00554AC3">
      <w:pPr>
        <w:pBdr>
          <w:top w:val="nil"/>
          <w:left w:val="nil"/>
          <w:bottom w:val="nil"/>
          <w:right w:val="nil"/>
          <w:between w:val="nil"/>
          <w:bar w:val="nil"/>
        </w:pBdr>
        <w:spacing w:before="100" w:beforeAutospacing="1" w:after="100" w:afterAutospacing="1" w:line="240" w:lineRule="auto"/>
        <w:jc w:val="both"/>
        <w:rPr>
          <w:rFonts w:cstheme="minorHAnsi"/>
        </w:rPr>
      </w:pPr>
    </w:p>
    <w:p w14:paraId="29316454" w14:textId="0C225979" w:rsidR="00382C42" w:rsidRPr="0008431E" w:rsidRDefault="00382C42" w:rsidP="00554AC3">
      <w:pPr>
        <w:pBdr>
          <w:top w:val="nil"/>
          <w:left w:val="nil"/>
          <w:bottom w:val="nil"/>
          <w:right w:val="nil"/>
          <w:between w:val="nil"/>
          <w:bar w:val="nil"/>
        </w:pBdr>
        <w:spacing w:before="100" w:beforeAutospacing="1" w:after="100" w:afterAutospacing="1" w:line="240" w:lineRule="auto"/>
        <w:jc w:val="both"/>
        <w:rPr>
          <w:rFonts w:cstheme="minorHAnsi"/>
          <w:u w:val="single"/>
        </w:rPr>
      </w:pPr>
      <w:r w:rsidRPr="0008431E">
        <w:rPr>
          <w:rFonts w:cstheme="minorHAnsi"/>
          <w:u w:val="single"/>
        </w:rPr>
        <w:t>Dopunska dokumentacija koja se prilaže zahtjevu:</w:t>
      </w:r>
    </w:p>
    <w:p w14:paraId="1351EC10" w14:textId="480C861F" w:rsidR="00382C42" w:rsidRPr="0008431E" w:rsidRDefault="00034662" w:rsidP="008857E9">
      <w:pPr>
        <w:pBdr>
          <w:top w:val="nil"/>
          <w:left w:val="nil"/>
          <w:bottom w:val="nil"/>
          <w:right w:val="nil"/>
          <w:between w:val="nil"/>
          <w:bar w:val="nil"/>
        </w:pBdr>
        <w:spacing w:before="100" w:beforeAutospacing="1" w:after="100" w:afterAutospacing="1" w:line="240" w:lineRule="auto"/>
        <w:jc w:val="both"/>
        <w:rPr>
          <w:rFonts w:cstheme="minorHAnsi"/>
        </w:rPr>
      </w:pPr>
      <w:r w:rsidRPr="0008431E">
        <w:rPr>
          <w:rFonts w:cstheme="minorHAnsi"/>
        </w:rPr>
        <w:t xml:space="preserve">- </w:t>
      </w:r>
      <w:r w:rsidR="00382C42" w:rsidRPr="0008431E">
        <w:rPr>
          <w:rFonts w:cstheme="minorHAnsi"/>
        </w:rPr>
        <w:t>izvadak iz matice rođenih ili rodni list za svako dijete</w:t>
      </w:r>
    </w:p>
    <w:p w14:paraId="4BE0A7C1" w14:textId="23823F29" w:rsidR="00382C42" w:rsidRPr="0008431E" w:rsidRDefault="00034662" w:rsidP="00554AC3">
      <w:pPr>
        <w:pStyle w:val="ListParagraph"/>
        <w:pBdr>
          <w:top w:val="nil"/>
          <w:left w:val="nil"/>
          <w:bottom w:val="nil"/>
          <w:right w:val="nil"/>
          <w:between w:val="nil"/>
          <w:bar w:val="nil"/>
        </w:pBdr>
        <w:spacing w:before="100" w:beforeAutospacing="1" w:after="100" w:afterAutospacing="1" w:line="240" w:lineRule="auto"/>
        <w:ind w:left="0"/>
        <w:contextualSpacing w:val="0"/>
        <w:jc w:val="both"/>
        <w:rPr>
          <w:rFonts w:cstheme="minorHAnsi"/>
          <w:highlight w:val="yellow"/>
        </w:rPr>
      </w:pPr>
      <w:r w:rsidRPr="0008431E">
        <w:rPr>
          <w:rFonts w:cstheme="minorHAnsi"/>
        </w:rPr>
        <w:t xml:space="preserve">- </w:t>
      </w:r>
      <w:r w:rsidR="00382C42" w:rsidRPr="0008431E">
        <w:rPr>
          <w:rFonts w:cstheme="minorHAnsi"/>
        </w:rPr>
        <w:t>dokaz o upisniku u obiteljsko poljoprivredno gospodarstva za mladog poljoprivrednika</w:t>
      </w:r>
      <w:r w:rsidR="008857E9" w:rsidRPr="0008431E">
        <w:rPr>
          <w:rFonts w:cstheme="minorHAnsi"/>
        </w:rPr>
        <w:t>.</w:t>
      </w:r>
    </w:p>
    <w:p w14:paraId="747B72CC" w14:textId="0CA4449F" w:rsidR="009B2EE5" w:rsidRPr="0008431E" w:rsidRDefault="009B2EE5" w:rsidP="00554AC3">
      <w:pPr>
        <w:tabs>
          <w:tab w:val="left" w:pos="567"/>
        </w:tabs>
        <w:spacing w:before="100" w:beforeAutospacing="1" w:after="100" w:afterAutospacing="1" w:line="240" w:lineRule="auto"/>
        <w:jc w:val="both"/>
        <w:rPr>
          <w:rFonts w:cstheme="minorHAnsi"/>
        </w:rPr>
      </w:pPr>
      <w:r w:rsidRPr="0008431E">
        <w:rPr>
          <w:rFonts w:cstheme="minorHAnsi"/>
        </w:rPr>
        <w:t xml:space="preserve">Ukoliko podnositelj ne dostavi obaveznu dokumentaciju na natječaj, njegova prijava se neće smatrati pravovaljanom, odnosno ista će se isključiti iz daljnjeg bodovanja. </w:t>
      </w:r>
    </w:p>
    <w:p w14:paraId="15B57193" w14:textId="41546462" w:rsidR="009B2EE5" w:rsidRPr="0008431E" w:rsidRDefault="009B2EE5" w:rsidP="00554AC3">
      <w:pPr>
        <w:tabs>
          <w:tab w:val="left" w:pos="567"/>
        </w:tabs>
        <w:spacing w:before="100" w:beforeAutospacing="1" w:after="100" w:afterAutospacing="1" w:line="240" w:lineRule="auto"/>
        <w:jc w:val="both"/>
        <w:rPr>
          <w:rFonts w:cstheme="minorHAnsi"/>
        </w:rPr>
      </w:pPr>
      <w:r w:rsidRPr="0008431E">
        <w:rPr>
          <w:rFonts w:cstheme="minorHAnsi"/>
        </w:rPr>
        <w:t xml:space="preserve">Dopunska dokumentacija služi za dodatno bodovanje, a ukoliko se ne dostavi smatrat će se da prijavitelj ne ispunjava pravo prvenstva te za to neće dobiti dodatne bodove. </w:t>
      </w:r>
    </w:p>
    <w:p w14:paraId="1A87B574" w14:textId="77777777" w:rsidR="007943B5" w:rsidRPr="0008431E" w:rsidRDefault="007943B5" w:rsidP="00554AC3">
      <w:pPr>
        <w:spacing w:before="100" w:beforeAutospacing="1" w:after="100" w:afterAutospacing="1" w:line="240" w:lineRule="auto"/>
        <w:jc w:val="both"/>
        <w:rPr>
          <w:rFonts w:cstheme="minorHAnsi"/>
          <w:b/>
          <w:bCs/>
        </w:rPr>
      </w:pPr>
    </w:p>
    <w:p w14:paraId="1D0255A6" w14:textId="402EA8CE" w:rsidR="00A709BF" w:rsidRPr="0008431E" w:rsidRDefault="00DD219E" w:rsidP="00554AC3">
      <w:pPr>
        <w:spacing w:before="100" w:beforeAutospacing="1" w:after="100" w:afterAutospacing="1" w:line="240" w:lineRule="auto"/>
        <w:ind w:right="1"/>
        <w:jc w:val="both"/>
        <w:rPr>
          <w:rFonts w:cstheme="minorHAnsi"/>
          <w:b/>
          <w:bCs/>
        </w:rPr>
      </w:pPr>
      <w:r w:rsidRPr="0008431E">
        <w:rPr>
          <w:rFonts w:cstheme="minorHAnsi"/>
          <w:b/>
          <w:bCs/>
        </w:rPr>
        <w:t xml:space="preserve">5. </w:t>
      </w:r>
      <w:r w:rsidR="00D24320" w:rsidRPr="0008431E">
        <w:rPr>
          <w:rFonts w:cstheme="minorHAnsi"/>
          <w:b/>
          <w:bCs/>
        </w:rPr>
        <w:t xml:space="preserve">OSTALE ODREDBE </w:t>
      </w:r>
    </w:p>
    <w:p w14:paraId="6E169DFC" w14:textId="5EC5505D" w:rsidR="00DD219E" w:rsidRPr="0008431E" w:rsidRDefault="00DD219E" w:rsidP="00554AC3">
      <w:pPr>
        <w:pStyle w:val="TijeloA"/>
        <w:widowControl w:val="0"/>
        <w:spacing w:before="100" w:beforeAutospacing="1" w:after="100" w:afterAutospacing="1" w:line="240" w:lineRule="auto"/>
        <w:ind w:right="0" w:firstLine="0"/>
        <w:rPr>
          <w:rFonts w:asciiTheme="minorHAnsi" w:hAnsiTheme="minorHAnsi" w:cstheme="minorHAnsi"/>
          <w:color w:val="EE0000"/>
          <w:sz w:val="22"/>
          <w:szCs w:val="22"/>
        </w:rPr>
      </w:pPr>
      <w:r w:rsidRPr="0008431E">
        <w:rPr>
          <w:rFonts w:asciiTheme="minorHAnsi" w:hAnsiTheme="minorHAnsi" w:cstheme="minorHAnsi"/>
          <w:sz w:val="22"/>
          <w:szCs w:val="22"/>
        </w:rPr>
        <w:t>Korisnici mjera po ovom Programu</w:t>
      </w:r>
      <w:r w:rsidR="00E90277">
        <w:rPr>
          <w:rFonts w:asciiTheme="minorHAnsi" w:hAnsiTheme="minorHAnsi" w:cstheme="minorHAnsi"/>
          <w:sz w:val="22"/>
          <w:szCs w:val="22"/>
        </w:rPr>
        <w:t xml:space="preserve"> ne</w:t>
      </w:r>
      <w:r w:rsidRPr="0008431E">
        <w:rPr>
          <w:rFonts w:asciiTheme="minorHAnsi" w:hAnsiTheme="minorHAnsi" w:cstheme="minorHAnsi"/>
          <w:sz w:val="22"/>
          <w:szCs w:val="22"/>
        </w:rPr>
        <w:t xml:space="preserve"> mogu ostvariti potporu po više prijava</w:t>
      </w:r>
      <w:r w:rsidR="00FB4E2B" w:rsidRPr="0008431E">
        <w:rPr>
          <w:rFonts w:asciiTheme="minorHAnsi" w:hAnsiTheme="minorHAnsi" w:cstheme="minorHAnsi"/>
          <w:color w:val="000000" w:themeColor="text1"/>
          <w:sz w:val="22"/>
          <w:szCs w:val="22"/>
        </w:rPr>
        <w:t>.</w:t>
      </w:r>
    </w:p>
    <w:p w14:paraId="15152A4F" w14:textId="3C9505A6" w:rsidR="000B5691" w:rsidRPr="0008431E" w:rsidRDefault="000B5691" w:rsidP="00554AC3">
      <w:pPr>
        <w:pStyle w:val="TijeloA"/>
        <w:widowControl w:val="0"/>
        <w:tabs>
          <w:tab w:val="left" w:pos="567"/>
        </w:tabs>
        <w:spacing w:before="100" w:beforeAutospacing="1" w:after="100" w:afterAutospacing="1" w:line="240" w:lineRule="auto"/>
        <w:ind w:right="0" w:firstLine="0"/>
        <w:rPr>
          <w:rFonts w:asciiTheme="minorHAnsi" w:hAnsiTheme="minorHAnsi" w:cstheme="minorHAnsi"/>
          <w:sz w:val="22"/>
          <w:szCs w:val="22"/>
        </w:rPr>
      </w:pPr>
      <w:r w:rsidRPr="0008431E">
        <w:rPr>
          <w:rFonts w:asciiTheme="minorHAnsi" w:hAnsiTheme="minorHAnsi" w:cstheme="minorHAnsi"/>
          <w:sz w:val="22"/>
          <w:szCs w:val="22"/>
        </w:rPr>
        <w:t>Korisnicima mjera se sredstva mogu isplatiti ukoliko ne postoji dugovanje po drugoj osnovi prema Opć</w:t>
      </w:r>
      <w:r w:rsidRPr="0008431E">
        <w:rPr>
          <w:rStyle w:val="Bez"/>
          <w:rFonts w:asciiTheme="minorHAnsi" w:hAnsiTheme="minorHAnsi" w:cstheme="minorHAnsi"/>
          <w:sz w:val="22"/>
          <w:szCs w:val="22"/>
        </w:rPr>
        <w:t>ini</w:t>
      </w:r>
      <w:r w:rsidR="00E2189C" w:rsidRPr="0008431E">
        <w:rPr>
          <w:rStyle w:val="Bez"/>
          <w:rFonts w:asciiTheme="minorHAnsi" w:hAnsiTheme="minorHAnsi" w:cstheme="minorHAnsi"/>
          <w:sz w:val="22"/>
          <w:szCs w:val="22"/>
        </w:rPr>
        <w:t xml:space="preserve"> Luka</w:t>
      </w:r>
      <w:r w:rsidRPr="0008431E">
        <w:rPr>
          <w:rStyle w:val="Bez"/>
          <w:rFonts w:asciiTheme="minorHAnsi" w:hAnsiTheme="minorHAnsi" w:cstheme="minorHAnsi"/>
          <w:sz w:val="22"/>
          <w:szCs w:val="22"/>
        </w:rPr>
        <w:t>.</w:t>
      </w:r>
    </w:p>
    <w:p w14:paraId="289B05FD" w14:textId="71795CF5" w:rsidR="000B5691" w:rsidRPr="0008431E" w:rsidRDefault="000B5691" w:rsidP="00554AC3">
      <w:pPr>
        <w:pStyle w:val="TijeloA"/>
        <w:widowControl w:val="0"/>
        <w:tabs>
          <w:tab w:val="left" w:pos="567"/>
        </w:tabs>
        <w:spacing w:before="100" w:beforeAutospacing="1" w:after="100" w:afterAutospacing="1" w:line="240" w:lineRule="auto"/>
        <w:ind w:right="0" w:firstLine="0"/>
        <w:rPr>
          <w:rFonts w:asciiTheme="minorHAnsi" w:hAnsiTheme="minorHAnsi" w:cstheme="minorHAnsi"/>
          <w:sz w:val="22"/>
          <w:szCs w:val="22"/>
        </w:rPr>
      </w:pPr>
      <w:r w:rsidRPr="0008431E">
        <w:rPr>
          <w:rFonts w:asciiTheme="minorHAnsi" w:hAnsiTheme="minorHAnsi" w:cstheme="minorHAnsi"/>
          <w:sz w:val="22"/>
          <w:szCs w:val="22"/>
        </w:rPr>
        <w:t>Korisnici mjera po ovom Programu mogu imati prebivalište izvan područja Općine</w:t>
      </w:r>
      <w:r w:rsidR="00E2189C" w:rsidRPr="0008431E">
        <w:rPr>
          <w:rFonts w:asciiTheme="minorHAnsi" w:hAnsiTheme="minorHAnsi" w:cstheme="minorHAnsi"/>
          <w:sz w:val="22"/>
          <w:szCs w:val="22"/>
        </w:rPr>
        <w:t xml:space="preserve"> Luka</w:t>
      </w:r>
      <w:r w:rsidRPr="0008431E">
        <w:rPr>
          <w:rFonts w:asciiTheme="minorHAnsi" w:hAnsiTheme="minorHAnsi" w:cstheme="minorHAnsi"/>
          <w:sz w:val="22"/>
          <w:szCs w:val="22"/>
        </w:rPr>
        <w:t xml:space="preserve"> pod uvjetom da stambeno pitanje rješavaju na području Općine</w:t>
      </w:r>
      <w:r w:rsidR="00E2189C" w:rsidRPr="0008431E">
        <w:rPr>
          <w:rFonts w:asciiTheme="minorHAnsi" w:hAnsiTheme="minorHAnsi" w:cstheme="minorHAnsi"/>
          <w:sz w:val="22"/>
          <w:szCs w:val="22"/>
        </w:rPr>
        <w:t xml:space="preserve"> Luka</w:t>
      </w:r>
      <w:r w:rsidRPr="0008431E">
        <w:rPr>
          <w:rFonts w:asciiTheme="minorHAnsi" w:hAnsiTheme="minorHAnsi" w:cstheme="minorHAnsi"/>
          <w:sz w:val="22"/>
          <w:szCs w:val="22"/>
        </w:rPr>
        <w:t>.</w:t>
      </w:r>
    </w:p>
    <w:p w14:paraId="1162448D" w14:textId="2574786B" w:rsidR="000B5691" w:rsidRPr="0008431E" w:rsidRDefault="000B5691" w:rsidP="00554AC3">
      <w:pPr>
        <w:pStyle w:val="TijeloA"/>
        <w:widowControl w:val="0"/>
        <w:tabs>
          <w:tab w:val="left" w:pos="567"/>
        </w:tabs>
        <w:spacing w:before="100" w:beforeAutospacing="1" w:after="100" w:afterAutospacing="1" w:line="240" w:lineRule="auto"/>
        <w:ind w:right="0" w:firstLine="0"/>
        <w:rPr>
          <w:rFonts w:asciiTheme="minorHAnsi" w:hAnsiTheme="minorHAnsi" w:cstheme="minorHAnsi"/>
          <w:sz w:val="22"/>
          <w:szCs w:val="22"/>
        </w:rPr>
      </w:pPr>
      <w:r w:rsidRPr="0008431E">
        <w:rPr>
          <w:rFonts w:asciiTheme="minorHAnsi" w:hAnsiTheme="minorHAnsi" w:cstheme="minorHAnsi"/>
          <w:sz w:val="22"/>
          <w:szCs w:val="22"/>
        </w:rPr>
        <w:t xml:space="preserve">Podnositeljima zahtjeva za potpore u okviru mjera koji su dostavili kompletnu dokumentaciju te udovoljavaju uvjetima ovog Poziva i Programa, odobrava se isplata, te se ista isplaćuje do 31.12. tekuće godine. </w:t>
      </w:r>
    </w:p>
    <w:p w14:paraId="01EC8E66" w14:textId="75B464B3" w:rsidR="000B5691" w:rsidRPr="0008431E" w:rsidRDefault="000B5691" w:rsidP="00554AC3">
      <w:pPr>
        <w:pStyle w:val="TijeloA"/>
        <w:widowControl w:val="0"/>
        <w:tabs>
          <w:tab w:val="left" w:pos="567"/>
        </w:tabs>
        <w:spacing w:before="100" w:beforeAutospacing="1" w:after="100" w:afterAutospacing="1" w:line="240" w:lineRule="auto"/>
        <w:ind w:right="0" w:firstLine="0"/>
        <w:rPr>
          <w:rStyle w:val="Bez"/>
          <w:rFonts w:asciiTheme="minorHAnsi" w:eastAsia="Times New Roman" w:hAnsiTheme="minorHAnsi" w:cstheme="minorHAnsi"/>
          <w:sz w:val="22"/>
          <w:szCs w:val="22"/>
        </w:rPr>
      </w:pPr>
      <w:r w:rsidRPr="0008431E">
        <w:rPr>
          <w:rFonts w:asciiTheme="minorHAnsi" w:hAnsiTheme="minorHAnsi" w:cstheme="minorHAnsi"/>
          <w:sz w:val="22"/>
          <w:szCs w:val="22"/>
        </w:rPr>
        <w:t xml:space="preserve">Korisniku sredstava koji je dostavio bjanko zadužnicu kao instrument osiguranja, neiskorištena bjanko zadužnica se vraća po proteku 15 godina od dana realiziranja subvencije. Unutar razdoblja od 15 godina </w:t>
      </w:r>
      <w:r w:rsidRPr="0008431E">
        <w:rPr>
          <w:rFonts w:asciiTheme="minorHAnsi" w:hAnsiTheme="minorHAnsi" w:cstheme="minorHAnsi"/>
          <w:sz w:val="22"/>
          <w:szCs w:val="22"/>
        </w:rPr>
        <w:lastRenderedPageBreak/>
        <w:t>od dana realiziranja subvencije, bjanko zadužnica se može aktivirati radi povrata subvencioniranih sredstava ukoliko korisnik ne ispuni obveze utvrđene ugovorom.</w:t>
      </w:r>
    </w:p>
    <w:p w14:paraId="19355B08" w14:textId="6B98D42D" w:rsidR="008F39C4" w:rsidRPr="0008431E" w:rsidRDefault="00E2189C" w:rsidP="00E2189C">
      <w:pPr>
        <w:spacing w:before="100" w:beforeAutospacing="1" w:after="100" w:afterAutospacing="1" w:line="240" w:lineRule="auto"/>
        <w:jc w:val="both"/>
        <w:rPr>
          <w:rFonts w:cstheme="minorHAnsi"/>
        </w:rPr>
      </w:pPr>
      <w:r w:rsidRPr="0008431E">
        <w:rPr>
          <w:rFonts w:cstheme="minorHAnsi"/>
        </w:rPr>
        <w:t>Javni poziv za dodjelu bespovratnih potpora za unapređenje uvjeta stanovanja mladih obitelji i mladih poljoprivrednika na području Općine Luka u 2026. godini</w:t>
      </w:r>
      <w:r w:rsidR="00D24320" w:rsidRPr="0008431E">
        <w:rPr>
          <w:rFonts w:cstheme="minorHAnsi"/>
        </w:rPr>
        <w:t xml:space="preserve"> biti će objavljen na web stranici </w:t>
      </w:r>
      <w:r w:rsidR="008F39C4" w:rsidRPr="0008431E">
        <w:rPr>
          <w:rFonts w:cstheme="minorHAnsi"/>
        </w:rPr>
        <w:t xml:space="preserve">Općine </w:t>
      </w:r>
      <w:r w:rsidRPr="0008431E">
        <w:rPr>
          <w:rFonts w:cstheme="minorHAnsi"/>
        </w:rPr>
        <w:t>Luka</w:t>
      </w:r>
      <w:r w:rsidR="00D24320" w:rsidRPr="0008431E">
        <w:rPr>
          <w:rFonts w:cstheme="minorHAnsi"/>
        </w:rPr>
        <w:t xml:space="preserve"> </w:t>
      </w:r>
      <w:hyperlink r:id="rId11" w:history="1">
        <w:r w:rsidR="004D20B1" w:rsidRPr="0008431E">
          <w:rPr>
            <w:rStyle w:val="Hyperlink"/>
            <w:rFonts w:cstheme="minorHAnsi"/>
          </w:rPr>
          <w:t>http://www.opcina-luka.hr/</w:t>
        </w:r>
      </w:hyperlink>
      <w:r w:rsidR="008F39C4" w:rsidRPr="0008431E">
        <w:rPr>
          <w:rFonts w:cstheme="minorHAnsi"/>
        </w:rPr>
        <w:t xml:space="preserve">. </w:t>
      </w:r>
    </w:p>
    <w:p w14:paraId="1C75C6BD" w14:textId="37C178BD" w:rsidR="008F39C4" w:rsidRPr="0008431E" w:rsidRDefault="00D24320" w:rsidP="00554AC3">
      <w:pPr>
        <w:widowControl w:val="0"/>
        <w:spacing w:before="100" w:beforeAutospacing="1" w:after="100" w:afterAutospacing="1" w:line="240" w:lineRule="auto"/>
        <w:ind w:right="1"/>
        <w:jc w:val="both"/>
        <w:rPr>
          <w:rFonts w:cstheme="minorHAnsi"/>
        </w:rPr>
      </w:pPr>
      <w:r w:rsidRPr="0008431E">
        <w:rPr>
          <w:rFonts w:cstheme="minorHAnsi"/>
        </w:rPr>
        <w:t xml:space="preserve">Obrazac zahtjeva, zajedno s ostalim prilozima bit će objavljen uz Javni poziv na web stranici </w:t>
      </w:r>
      <w:r w:rsidR="0065657B" w:rsidRPr="0008431E">
        <w:rPr>
          <w:rFonts w:cstheme="minorHAnsi"/>
        </w:rPr>
        <w:t>Općine</w:t>
      </w:r>
      <w:r w:rsidRPr="0008431E">
        <w:rPr>
          <w:rFonts w:cstheme="minorHAnsi"/>
        </w:rPr>
        <w:t xml:space="preserve">: </w:t>
      </w:r>
      <w:hyperlink r:id="rId12" w:history="1">
        <w:r w:rsidR="004D20B1" w:rsidRPr="0008431E">
          <w:rPr>
            <w:rStyle w:val="Hyperlink"/>
            <w:rFonts w:cstheme="minorHAnsi"/>
          </w:rPr>
          <w:t>http://www.opcina-luka.hr/</w:t>
        </w:r>
      </w:hyperlink>
      <w:r w:rsidR="008F39C4" w:rsidRPr="0008431E">
        <w:rPr>
          <w:rFonts w:cstheme="minorHAnsi"/>
        </w:rPr>
        <w:t xml:space="preserve">. </w:t>
      </w:r>
    </w:p>
    <w:p w14:paraId="57877C44" w14:textId="378DE931" w:rsidR="008F39C4" w:rsidRPr="0008431E" w:rsidRDefault="00D24320" w:rsidP="00554AC3">
      <w:pPr>
        <w:widowControl w:val="0"/>
        <w:spacing w:before="100" w:beforeAutospacing="1" w:after="100" w:afterAutospacing="1" w:line="240" w:lineRule="auto"/>
        <w:ind w:right="1"/>
        <w:jc w:val="both"/>
        <w:rPr>
          <w:rFonts w:cstheme="minorHAnsi"/>
        </w:rPr>
      </w:pPr>
      <w:r w:rsidRPr="0008431E">
        <w:rPr>
          <w:rFonts w:cstheme="minorHAnsi"/>
        </w:rPr>
        <w:t xml:space="preserve">Dodatne informacije vezane za Javni poziv mogu se dobiti </w:t>
      </w:r>
      <w:r w:rsidR="00EE2FBE" w:rsidRPr="0008431E">
        <w:rPr>
          <w:rFonts w:cstheme="minorHAnsi"/>
        </w:rPr>
        <w:t>n</w:t>
      </w:r>
      <w:r w:rsidRPr="0008431E">
        <w:rPr>
          <w:rFonts w:cstheme="minorHAnsi"/>
        </w:rPr>
        <w:t xml:space="preserve">a telefon: </w:t>
      </w:r>
      <w:r w:rsidR="008F39C4" w:rsidRPr="0008431E">
        <w:rPr>
          <w:rFonts w:cstheme="minorHAnsi"/>
        </w:rPr>
        <w:t>01</w:t>
      </w:r>
      <w:r w:rsidR="004D20B1" w:rsidRPr="0008431E">
        <w:rPr>
          <w:rFonts w:cstheme="minorHAnsi"/>
        </w:rPr>
        <w:t xml:space="preserve"> </w:t>
      </w:r>
      <w:r w:rsidR="008F39C4" w:rsidRPr="0008431E">
        <w:rPr>
          <w:rFonts w:cstheme="minorHAnsi"/>
        </w:rPr>
        <w:t>339</w:t>
      </w:r>
      <w:r w:rsidR="004D20B1" w:rsidRPr="0008431E">
        <w:rPr>
          <w:rFonts w:cstheme="minorHAnsi"/>
        </w:rPr>
        <w:t>3 5</w:t>
      </w:r>
      <w:r w:rsidR="008F39C4" w:rsidRPr="0008431E">
        <w:rPr>
          <w:rFonts w:cstheme="minorHAnsi"/>
        </w:rPr>
        <w:t>60</w:t>
      </w:r>
      <w:r w:rsidRPr="0008431E">
        <w:rPr>
          <w:rFonts w:cstheme="minorHAnsi"/>
        </w:rPr>
        <w:t xml:space="preserve">, </w:t>
      </w:r>
      <w:r w:rsidR="00EE2FBE" w:rsidRPr="0008431E">
        <w:rPr>
          <w:rFonts w:cstheme="minorHAnsi"/>
        </w:rPr>
        <w:t xml:space="preserve">te </w:t>
      </w:r>
      <w:r w:rsidRPr="0008431E">
        <w:rPr>
          <w:rFonts w:cstheme="minorHAnsi"/>
        </w:rPr>
        <w:t>e- mail:</w:t>
      </w:r>
      <w:r w:rsidR="008F39C4" w:rsidRPr="0008431E">
        <w:rPr>
          <w:rFonts w:cstheme="minorHAnsi"/>
        </w:rPr>
        <w:t> </w:t>
      </w:r>
      <w:hyperlink r:id="rId13" w:history="1">
        <w:r w:rsidR="004D20B1" w:rsidRPr="0008431E">
          <w:rPr>
            <w:rStyle w:val="Hyperlink"/>
            <w:rFonts w:cstheme="minorHAnsi"/>
          </w:rPr>
          <w:t>luka@opcina-luka.hr</w:t>
        </w:r>
      </w:hyperlink>
      <w:r w:rsidR="004D20B1" w:rsidRPr="0008431E">
        <w:rPr>
          <w:rFonts w:cstheme="minorHAnsi"/>
        </w:rPr>
        <w:t xml:space="preserve"> .</w:t>
      </w:r>
    </w:p>
    <w:p w14:paraId="23BD2F17" w14:textId="13C17305" w:rsidR="008F39C4" w:rsidRPr="0008431E" w:rsidRDefault="00D24320" w:rsidP="00554AC3">
      <w:pPr>
        <w:widowControl w:val="0"/>
        <w:spacing w:before="100" w:beforeAutospacing="1" w:after="100" w:afterAutospacing="1" w:line="240" w:lineRule="auto"/>
        <w:ind w:right="1"/>
        <w:jc w:val="both"/>
        <w:rPr>
          <w:rFonts w:cstheme="minorHAnsi"/>
        </w:rPr>
      </w:pPr>
      <w:r w:rsidRPr="0008431E">
        <w:rPr>
          <w:rFonts w:cstheme="minorHAnsi"/>
        </w:rPr>
        <w:t xml:space="preserve">Izrazi koji se koriste u ovom Javnom pozivu, a imaju </w:t>
      </w:r>
      <w:r w:rsidRPr="0008431E">
        <w:rPr>
          <w:rFonts w:cstheme="minorHAnsi"/>
          <w:color w:val="000000" w:themeColor="text1"/>
        </w:rPr>
        <w:t xml:space="preserve">rodno značenje, </w:t>
      </w:r>
      <w:r w:rsidR="00A31174" w:rsidRPr="0008431E">
        <w:rPr>
          <w:rFonts w:cstheme="minorHAnsi"/>
          <w:color w:val="000000" w:themeColor="text1"/>
        </w:rPr>
        <w:t xml:space="preserve">upotrijebljeni </w:t>
      </w:r>
      <w:r w:rsidRPr="0008431E">
        <w:rPr>
          <w:rFonts w:cstheme="minorHAnsi"/>
          <w:color w:val="000000" w:themeColor="text1"/>
        </w:rPr>
        <w:t xml:space="preserve">su neutralno </w:t>
      </w:r>
      <w:r w:rsidRPr="0008431E">
        <w:rPr>
          <w:rFonts w:cstheme="minorHAnsi"/>
        </w:rPr>
        <w:t>i odnose se jednako na muški i ženski rod.</w:t>
      </w:r>
    </w:p>
    <w:p w14:paraId="02050EF3" w14:textId="3FD815BE" w:rsidR="00D21A28" w:rsidRPr="0008431E" w:rsidRDefault="008F39C4" w:rsidP="00D21A28">
      <w:pPr>
        <w:spacing w:before="100" w:beforeAutospacing="1" w:after="100" w:afterAutospacing="1" w:line="240" w:lineRule="auto"/>
        <w:jc w:val="both"/>
        <w:rPr>
          <w:rFonts w:cstheme="minorHAnsi"/>
        </w:rPr>
      </w:pPr>
      <w:r w:rsidRPr="0008431E">
        <w:rPr>
          <w:rFonts w:cstheme="minorHAnsi"/>
        </w:rPr>
        <w:t xml:space="preserve">Općina </w:t>
      </w:r>
      <w:r w:rsidR="004D20B1" w:rsidRPr="0008431E">
        <w:rPr>
          <w:rFonts w:cstheme="minorHAnsi"/>
        </w:rPr>
        <w:t>Luka z</w:t>
      </w:r>
      <w:r w:rsidR="00D24320" w:rsidRPr="0008431E">
        <w:rPr>
          <w:rFonts w:cstheme="minorHAnsi"/>
        </w:rPr>
        <w:t xml:space="preserve">adržava pravo poništenja </w:t>
      </w:r>
      <w:r w:rsidR="00D21A28" w:rsidRPr="0008431E">
        <w:rPr>
          <w:rFonts w:cstheme="minorHAnsi"/>
          <w:b/>
          <w:bCs/>
        </w:rPr>
        <w:t xml:space="preserve">Javnog poziva za dodjelu bespovratnih potpora za unapređenje uvjeta stanovanja mladih obitelji i mladih poljoprivrednika na području Općine Luka u 2026. godini </w:t>
      </w:r>
      <w:r w:rsidR="00D24320" w:rsidRPr="0008431E">
        <w:rPr>
          <w:rFonts w:cstheme="minorHAnsi"/>
        </w:rPr>
        <w:t xml:space="preserve">te pri tome ne snosi nikakvu odgovornost prema podnositeljima prijava glede troškova sudjelovanja. </w:t>
      </w:r>
    </w:p>
    <w:p w14:paraId="1F9EB29F" w14:textId="77777777" w:rsidR="00D21A28" w:rsidRPr="0008431E" w:rsidRDefault="00D21A28" w:rsidP="00D21A28">
      <w:pPr>
        <w:spacing w:before="100" w:beforeAutospacing="1" w:after="100" w:afterAutospacing="1" w:line="240" w:lineRule="auto"/>
        <w:ind w:firstLine="5103"/>
        <w:jc w:val="both"/>
        <w:rPr>
          <w:rFonts w:cstheme="minorHAnsi"/>
        </w:rPr>
      </w:pPr>
    </w:p>
    <w:p w14:paraId="70CDBCB4" w14:textId="58F3E4D5" w:rsidR="00D21A28" w:rsidRPr="0008431E" w:rsidRDefault="00D21A28" w:rsidP="00D21A28">
      <w:pPr>
        <w:spacing w:before="100" w:beforeAutospacing="1" w:after="100" w:afterAutospacing="1" w:line="240" w:lineRule="auto"/>
        <w:ind w:firstLine="5103"/>
        <w:jc w:val="both"/>
        <w:rPr>
          <w:rFonts w:cstheme="minorHAnsi"/>
        </w:rPr>
      </w:pPr>
      <w:r w:rsidRPr="0008431E">
        <w:rPr>
          <w:rFonts w:cstheme="minorHAnsi"/>
        </w:rPr>
        <w:t>Načelnik</w:t>
      </w:r>
    </w:p>
    <w:p w14:paraId="4A00B87B" w14:textId="27DCD4AF" w:rsidR="00D21A28" w:rsidRPr="0008431E" w:rsidRDefault="00D21A28" w:rsidP="00D21A28">
      <w:pPr>
        <w:spacing w:before="100" w:beforeAutospacing="1" w:after="100" w:afterAutospacing="1" w:line="240" w:lineRule="auto"/>
        <w:ind w:firstLine="5103"/>
        <w:jc w:val="both"/>
        <w:rPr>
          <w:rFonts w:cstheme="minorHAnsi"/>
        </w:rPr>
      </w:pPr>
      <w:r w:rsidRPr="0008431E">
        <w:rPr>
          <w:rFonts w:cstheme="minorHAnsi"/>
        </w:rPr>
        <w:t>Darko Kralj, dr.vet.med.</w:t>
      </w:r>
    </w:p>
    <w:sectPr w:rsidR="00D21A28" w:rsidRPr="0008431E" w:rsidSect="00034662">
      <w:pgSz w:w="11906" w:h="16838"/>
      <w:pgMar w:top="1417" w:right="1274" w:bottom="141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C41"/>
    <w:multiLevelType w:val="hybridMultilevel"/>
    <w:tmpl w:val="44D8A5B2"/>
    <w:styleLink w:val="Importiranistil4"/>
    <w:lvl w:ilvl="0" w:tplc="26E80BC4">
      <w:start w:val="1"/>
      <w:numFmt w:val="decimal"/>
      <w:lvlText w:val="%1."/>
      <w:lvlJc w:val="left"/>
      <w:pPr>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874B1C8">
      <w:start w:val="1"/>
      <w:numFmt w:val="lowerLetter"/>
      <w:lvlText w:val="%2."/>
      <w:lvlJc w:val="left"/>
      <w:pPr>
        <w:ind w:left="720" w:hanging="6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84C6A5A">
      <w:start w:val="1"/>
      <w:numFmt w:val="lowerRoman"/>
      <w:lvlText w:val="%3."/>
      <w:lvlJc w:val="left"/>
      <w:pPr>
        <w:ind w:left="1440" w:hanging="6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0CBA84">
      <w:start w:val="1"/>
      <w:numFmt w:val="decimal"/>
      <w:lvlText w:val="%4."/>
      <w:lvlJc w:val="left"/>
      <w:pPr>
        <w:ind w:left="2160" w:hanging="6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E1EE61A">
      <w:start w:val="1"/>
      <w:numFmt w:val="lowerLetter"/>
      <w:lvlText w:val="%5."/>
      <w:lvlJc w:val="left"/>
      <w:pPr>
        <w:ind w:left="288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E8EB3C">
      <w:start w:val="1"/>
      <w:numFmt w:val="lowerRoman"/>
      <w:lvlText w:val="%6."/>
      <w:lvlJc w:val="left"/>
      <w:pPr>
        <w:ind w:left="3600" w:hanging="5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0E3C72">
      <w:start w:val="1"/>
      <w:numFmt w:val="decimal"/>
      <w:lvlText w:val="%7."/>
      <w:lvlJc w:val="left"/>
      <w:pPr>
        <w:ind w:left="4320" w:hanging="63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1A8F2C6">
      <w:start w:val="1"/>
      <w:numFmt w:val="lowerLetter"/>
      <w:lvlText w:val="%8."/>
      <w:lvlJc w:val="left"/>
      <w:pPr>
        <w:ind w:left="5040" w:hanging="6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CEF586">
      <w:start w:val="1"/>
      <w:numFmt w:val="lowerRoman"/>
      <w:lvlText w:val="%9."/>
      <w:lvlJc w:val="left"/>
      <w:pPr>
        <w:ind w:left="5760" w:hanging="53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73231E7"/>
    <w:multiLevelType w:val="multilevel"/>
    <w:tmpl w:val="743EFB38"/>
    <w:lvl w:ilvl="0">
      <w:start w:val="4"/>
      <w:numFmt w:val="decimal"/>
      <w:lvlText w:val="%1."/>
      <w:lvlJc w:val="left"/>
      <w:pPr>
        <w:ind w:left="360" w:hanging="360"/>
      </w:pPr>
      <w:rPr>
        <w:i w:val="0"/>
      </w:rPr>
    </w:lvl>
    <w:lvl w:ilvl="1">
      <w:start w:val="3"/>
      <w:numFmt w:val="decimal"/>
      <w:lvlText w:val="%1.%2."/>
      <w:lvlJc w:val="left"/>
      <w:pPr>
        <w:ind w:left="360" w:hanging="360"/>
      </w:pPr>
      <w:rPr>
        <w:i w:val="0"/>
      </w:rPr>
    </w:lvl>
    <w:lvl w:ilvl="2">
      <w:start w:val="1"/>
      <w:numFmt w:val="decimal"/>
      <w:lvlText w:val="%1.%2.%3."/>
      <w:lvlJc w:val="left"/>
      <w:pPr>
        <w:ind w:left="720" w:hanging="720"/>
      </w:pPr>
      <w:rPr>
        <w:i w:val="0"/>
      </w:rPr>
    </w:lvl>
    <w:lvl w:ilvl="3">
      <w:start w:val="1"/>
      <w:numFmt w:val="decimal"/>
      <w:lvlText w:val="%1.%2.%3.%4."/>
      <w:lvlJc w:val="left"/>
      <w:pPr>
        <w:ind w:left="720" w:hanging="720"/>
      </w:pPr>
      <w:rPr>
        <w:i w:val="0"/>
      </w:rPr>
    </w:lvl>
    <w:lvl w:ilvl="4">
      <w:start w:val="1"/>
      <w:numFmt w:val="decimal"/>
      <w:lvlText w:val="%1.%2.%3.%4.%5."/>
      <w:lvlJc w:val="left"/>
      <w:pPr>
        <w:ind w:left="1080" w:hanging="1080"/>
      </w:pPr>
      <w:rPr>
        <w:i w:val="0"/>
      </w:rPr>
    </w:lvl>
    <w:lvl w:ilvl="5">
      <w:start w:val="1"/>
      <w:numFmt w:val="decimal"/>
      <w:lvlText w:val="%1.%2.%3.%4.%5.%6."/>
      <w:lvlJc w:val="left"/>
      <w:pPr>
        <w:ind w:left="1080" w:hanging="1080"/>
      </w:pPr>
      <w:rPr>
        <w:i w:val="0"/>
      </w:rPr>
    </w:lvl>
    <w:lvl w:ilvl="6">
      <w:start w:val="1"/>
      <w:numFmt w:val="decimal"/>
      <w:lvlText w:val="%1.%2.%3.%4.%5.%6.%7."/>
      <w:lvlJc w:val="left"/>
      <w:pPr>
        <w:ind w:left="1440" w:hanging="1440"/>
      </w:pPr>
      <w:rPr>
        <w:i w:val="0"/>
      </w:rPr>
    </w:lvl>
    <w:lvl w:ilvl="7">
      <w:start w:val="1"/>
      <w:numFmt w:val="decimal"/>
      <w:lvlText w:val="%1.%2.%3.%4.%5.%6.%7.%8."/>
      <w:lvlJc w:val="left"/>
      <w:pPr>
        <w:ind w:left="1440" w:hanging="1440"/>
      </w:pPr>
      <w:rPr>
        <w:i w:val="0"/>
      </w:rPr>
    </w:lvl>
    <w:lvl w:ilvl="8">
      <w:start w:val="1"/>
      <w:numFmt w:val="decimal"/>
      <w:lvlText w:val="%1.%2.%3.%4.%5.%6.%7.%8.%9."/>
      <w:lvlJc w:val="left"/>
      <w:pPr>
        <w:ind w:left="1800" w:hanging="1800"/>
      </w:pPr>
      <w:rPr>
        <w:i w:val="0"/>
      </w:rPr>
    </w:lvl>
  </w:abstractNum>
  <w:abstractNum w:abstractNumId="2" w15:restartNumberingAfterBreak="0">
    <w:nsid w:val="143A2906"/>
    <w:multiLevelType w:val="hybridMultilevel"/>
    <w:tmpl w:val="FC504A7E"/>
    <w:styleLink w:val="Importiranistil5"/>
    <w:lvl w:ilvl="0" w:tplc="3D8EEECE">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9A27EB6">
      <w:start w:val="1"/>
      <w:numFmt w:val="bullet"/>
      <w:lvlText w:val="o"/>
      <w:lvlJc w:val="left"/>
      <w:pPr>
        <w:ind w:left="14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68C9AC">
      <w:start w:val="1"/>
      <w:numFmt w:val="bullet"/>
      <w:lvlText w:val="▪"/>
      <w:lvlJc w:val="left"/>
      <w:pPr>
        <w:ind w:left="21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A827F56">
      <w:start w:val="1"/>
      <w:numFmt w:val="bullet"/>
      <w:lvlText w:val="•"/>
      <w:lvlJc w:val="left"/>
      <w:pPr>
        <w:ind w:left="28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884098">
      <w:start w:val="1"/>
      <w:numFmt w:val="bullet"/>
      <w:lvlText w:val="o"/>
      <w:lvlJc w:val="left"/>
      <w:pPr>
        <w:ind w:left="36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43A75E4">
      <w:start w:val="1"/>
      <w:numFmt w:val="bullet"/>
      <w:lvlText w:val="▪"/>
      <w:lvlJc w:val="left"/>
      <w:pPr>
        <w:ind w:left="43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D42F92">
      <w:start w:val="1"/>
      <w:numFmt w:val="bullet"/>
      <w:lvlText w:val="•"/>
      <w:lvlJc w:val="left"/>
      <w:pPr>
        <w:ind w:left="50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108877A">
      <w:start w:val="1"/>
      <w:numFmt w:val="bullet"/>
      <w:lvlText w:val="o"/>
      <w:lvlJc w:val="left"/>
      <w:pPr>
        <w:ind w:left="57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C2C41F6">
      <w:start w:val="1"/>
      <w:numFmt w:val="bullet"/>
      <w:lvlText w:val="▪"/>
      <w:lvlJc w:val="left"/>
      <w:pPr>
        <w:ind w:left="64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3C653768"/>
    <w:multiLevelType w:val="hybridMultilevel"/>
    <w:tmpl w:val="7882A05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3334935"/>
    <w:multiLevelType w:val="hybridMultilevel"/>
    <w:tmpl w:val="0F825B7A"/>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C062140"/>
    <w:multiLevelType w:val="hybridMultilevel"/>
    <w:tmpl w:val="3522A094"/>
    <w:numStyleLink w:val="Importiranistil3"/>
  </w:abstractNum>
  <w:abstractNum w:abstractNumId="6" w15:restartNumberingAfterBreak="0">
    <w:nsid w:val="62BC1C2D"/>
    <w:multiLevelType w:val="hybridMultilevel"/>
    <w:tmpl w:val="6F6AD580"/>
    <w:lvl w:ilvl="0" w:tplc="49BE81C8">
      <w:start w:val="4"/>
      <w:numFmt w:val="bullet"/>
      <w:lvlText w:val="-"/>
      <w:lvlJc w:val="left"/>
      <w:pPr>
        <w:ind w:left="567" w:hanging="567"/>
      </w:pPr>
      <w:rPr>
        <w:rFonts w:ascii="Times New Roman" w:eastAsia="Arial Unicode MS" w:hAnsi="Times New Roman" w:cs="Times New Roman"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ind w:left="720" w:hanging="6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pPr>
        <w:ind w:left="1440" w:hanging="6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pPr>
        <w:ind w:left="2160" w:hanging="6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pPr>
        <w:ind w:left="288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pPr>
        <w:ind w:left="3600" w:hanging="5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pPr>
        <w:ind w:left="4320" w:hanging="63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pPr>
        <w:ind w:left="5040" w:hanging="6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pPr>
        <w:ind w:left="5760" w:hanging="53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677824A2"/>
    <w:multiLevelType w:val="hybridMultilevel"/>
    <w:tmpl w:val="3522A094"/>
    <w:styleLink w:val="Importiranistil3"/>
    <w:lvl w:ilvl="0" w:tplc="B68A42C4">
      <w:start w:val="1"/>
      <w:numFmt w:val="lowerLetter"/>
      <w:lvlText w:val="%1)"/>
      <w:lvlJc w:val="left"/>
      <w:pPr>
        <w:ind w:left="567" w:hanging="56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75807D4">
      <w:start w:val="1"/>
      <w:numFmt w:val="lowerLetter"/>
      <w:lvlText w:val="%2."/>
      <w:lvlJc w:val="left"/>
      <w:pPr>
        <w:ind w:left="567" w:hanging="56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2040A0">
      <w:start w:val="1"/>
      <w:numFmt w:val="lowerRoman"/>
      <w:lvlText w:val="%3."/>
      <w:lvlJc w:val="left"/>
      <w:pPr>
        <w:ind w:left="958" w:hanging="56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AA6300">
      <w:start w:val="1"/>
      <w:numFmt w:val="decimal"/>
      <w:lvlText w:val="%4."/>
      <w:lvlJc w:val="left"/>
      <w:pPr>
        <w:ind w:left="1678" w:hanging="56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6EE220C">
      <w:start w:val="1"/>
      <w:numFmt w:val="lowerLetter"/>
      <w:lvlText w:val="%5."/>
      <w:lvlJc w:val="left"/>
      <w:pPr>
        <w:ind w:left="2398" w:hanging="56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648DDC">
      <w:start w:val="1"/>
      <w:numFmt w:val="lowerRoman"/>
      <w:lvlText w:val="%6."/>
      <w:lvlJc w:val="left"/>
      <w:pPr>
        <w:ind w:left="3118" w:hanging="56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2AC25C">
      <w:start w:val="1"/>
      <w:numFmt w:val="decimal"/>
      <w:lvlText w:val="%7."/>
      <w:lvlJc w:val="left"/>
      <w:pPr>
        <w:ind w:left="3838" w:hanging="56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E60E76E">
      <w:start w:val="1"/>
      <w:numFmt w:val="lowerLetter"/>
      <w:lvlText w:val="%8."/>
      <w:lvlJc w:val="left"/>
      <w:pPr>
        <w:ind w:left="4558" w:hanging="56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9541534">
      <w:start w:val="1"/>
      <w:numFmt w:val="lowerRoman"/>
      <w:lvlText w:val="%9."/>
      <w:lvlJc w:val="left"/>
      <w:pPr>
        <w:ind w:left="5278" w:hanging="56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6840333D"/>
    <w:multiLevelType w:val="hybridMultilevel"/>
    <w:tmpl w:val="FC504A7E"/>
    <w:numStyleLink w:val="Importiranistil5"/>
  </w:abstractNum>
  <w:abstractNum w:abstractNumId="9" w15:restartNumberingAfterBreak="0">
    <w:nsid w:val="6BE041E6"/>
    <w:multiLevelType w:val="hybridMultilevel"/>
    <w:tmpl w:val="727A1B08"/>
    <w:lvl w:ilvl="0" w:tplc="5E820734">
      <w:start w:val="1"/>
      <w:numFmt w:val="decimal"/>
      <w:lvlText w:val="%1."/>
      <w:lvlJc w:val="left"/>
      <w:pPr>
        <w:ind w:left="360" w:hanging="360"/>
      </w:pPr>
      <w:rPr>
        <w:rFonts w:hint="default"/>
        <w:b/>
        <w:bCs/>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6FE03D6C"/>
    <w:multiLevelType w:val="hybridMultilevel"/>
    <w:tmpl w:val="17A6A4D2"/>
    <w:lvl w:ilvl="0" w:tplc="EE24997E">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76FC6678"/>
    <w:multiLevelType w:val="hybridMultilevel"/>
    <w:tmpl w:val="4A0E532C"/>
    <w:lvl w:ilvl="0" w:tplc="49BE81C8">
      <w:start w:val="4"/>
      <w:numFmt w:val="bullet"/>
      <w:lvlText w:val="-"/>
      <w:lvlJc w:val="left"/>
      <w:pPr>
        <w:ind w:left="360" w:hanging="360"/>
      </w:pPr>
      <w:rPr>
        <w:rFonts w:ascii="Times New Roman" w:eastAsia="Arial Unicode MS" w:hAnsi="Times New Roman"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79CF3D53"/>
    <w:multiLevelType w:val="hybridMultilevel"/>
    <w:tmpl w:val="44D8A5B2"/>
    <w:numStyleLink w:val="Importiranistil4"/>
  </w:abstractNum>
  <w:num w:numId="1" w16cid:durableId="1376544503">
    <w:abstractNumId w:val="9"/>
  </w:num>
  <w:num w:numId="2" w16cid:durableId="1267302326">
    <w:abstractNumId w:val="1"/>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1700540">
    <w:abstractNumId w:val="7"/>
  </w:num>
  <w:num w:numId="4" w16cid:durableId="1039084756">
    <w:abstractNumId w:val="5"/>
  </w:num>
  <w:num w:numId="5" w16cid:durableId="552350253">
    <w:abstractNumId w:val="11"/>
  </w:num>
  <w:num w:numId="6" w16cid:durableId="607926662">
    <w:abstractNumId w:val="0"/>
  </w:num>
  <w:num w:numId="7" w16cid:durableId="536897392">
    <w:abstractNumId w:val="12"/>
  </w:num>
  <w:num w:numId="8" w16cid:durableId="622229998">
    <w:abstractNumId w:val="2"/>
  </w:num>
  <w:num w:numId="9" w16cid:durableId="1837525886">
    <w:abstractNumId w:val="8"/>
  </w:num>
  <w:num w:numId="10" w16cid:durableId="460004958">
    <w:abstractNumId w:val="6"/>
  </w:num>
  <w:num w:numId="11" w16cid:durableId="1409423588">
    <w:abstractNumId w:val="3"/>
  </w:num>
  <w:num w:numId="12" w16cid:durableId="2007635221">
    <w:abstractNumId w:val="1"/>
  </w:num>
  <w:num w:numId="13" w16cid:durableId="962805620">
    <w:abstractNumId w:val="10"/>
  </w:num>
  <w:num w:numId="14" w16cid:durableId="11857540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20"/>
    <w:rsid w:val="00021312"/>
    <w:rsid w:val="000329EA"/>
    <w:rsid w:val="00034662"/>
    <w:rsid w:val="000558AF"/>
    <w:rsid w:val="00082AE9"/>
    <w:rsid w:val="0008431E"/>
    <w:rsid w:val="000A48A4"/>
    <w:rsid w:val="000B3323"/>
    <w:rsid w:val="000B5691"/>
    <w:rsid w:val="00105C99"/>
    <w:rsid w:val="00135191"/>
    <w:rsid w:val="00174397"/>
    <w:rsid w:val="001B40D4"/>
    <w:rsid w:val="001D39DC"/>
    <w:rsid w:val="001F47B2"/>
    <w:rsid w:val="002119B6"/>
    <w:rsid w:val="0021636B"/>
    <w:rsid w:val="00223E2A"/>
    <w:rsid w:val="0024289B"/>
    <w:rsid w:val="00246998"/>
    <w:rsid w:val="002555AA"/>
    <w:rsid w:val="002A76EE"/>
    <w:rsid w:val="002A7AA5"/>
    <w:rsid w:val="002D7081"/>
    <w:rsid w:val="00327EF5"/>
    <w:rsid w:val="00333209"/>
    <w:rsid w:val="00363450"/>
    <w:rsid w:val="00382C42"/>
    <w:rsid w:val="003A731D"/>
    <w:rsid w:val="003E013C"/>
    <w:rsid w:val="00456416"/>
    <w:rsid w:val="00457385"/>
    <w:rsid w:val="0046526F"/>
    <w:rsid w:val="004922D0"/>
    <w:rsid w:val="004A3655"/>
    <w:rsid w:val="004D20B1"/>
    <w:rsid w:val="004D28CD"/>
    <w:rsid w:val="004D59A5"/>
    <w:rsid w:val="004E3130"/>
    <w:rsid w:val="004F58C1"/>
    <w:rsid w:val="00506144"/>
    <w:rsid w:val="00553C58"/>
    <w:rsid w:val="00554AC3"/>
    <w:rsid w:val="005D30D0"/>
    <w:rsid w:val="00614016"/>
    <w:rsid w:val="00632205"/>
    <w:rsid w:val="00647689"/>
    <w:rsid w:val="0065657B"/>
    <w:rsid w:val="006642D9"/>
    <w:rsid w:val="006919BB"/>
    <w:rsid w:val="00691E76"/>
    <w:rsid w:val="006F61E0"/>
    <w:rsid w:val="00705432"/>
    <w:rsid w:val="007140DD"/>
    <w:rsid w:val="0073274A"/>
    <w:rsid w:val="00737A3F"/>
    <w:rsid w:val="00765BE4"/>
    <w:rsid w:val="00777B4A"/>
    <w:rsid w:val="007943B5"/>
    <w:rsid w:val="00794542"/>
    <w:rsid w:val="007B75D9"/>
    <w:rsid w:val="007C5F3F"/>
    <w:rsid w:val="00813E75"/>
    <w:rsid w:val="00824D68"/>
    <w:rsid w:val="00837B87"/>
    <w:rsid w:val="00862587"/>
    <w:rsid w:val="00872640"/>
    <w:rsid w:val="008857E9"/>
    <w:rsid w:val="008A65D4"/>
    <w:rsid w:val="008B0770"/>
    <w:rsid w:val="008D0730"/>
    <w:rsid w:val="008D23E1"/>
    <w:rsid w:val="008D7D1F"/>
    <w:rsid w:val="008E5867"/>
    <w:rsid w:val="008F39C4"/>
    <w:rsid w:val="0094590E"/>
    <w:rsid w:val="00956198"/>
    <w:rsid w:val="009B2EE5"/>
    <w:rsid w:val="00A0400C"/>
    <w:rsid w:val="00A14F55"/>
    <w:rsid w:val="00A16EE1"/>
    <w:rsid w:val="00A31174"/>
    <w:rsid w:val="00A3511D"/>
    <w:rsid w:val="00A40D5A"/>
    <w:rsid w:val="00A709BF"/>
    <w:rsid w:val="00A76A53"/>
    <w:rsid w:val="00AD5F85"/>
    <w:rsid w:val="00B04085"/>
    <w:rsid w:val="00B07947"/>
    <w:rsid w:val="00B11FBF"/>
    <w:rsid w:val="00B24C87"/>
    <w:rsid w:val="00B268A8"/>
    <w:rsid w:val="00C02B15"/>
    <w:rsid w:val="00C21467"/>
    <w:rsid w:val="00C35527"/>
    <w:rsid w:val="00C42179"/>
    <w:rsid w:val="00C6356A"/>
    <w:rsid w:val="00C65872"/>
    <w:rsid w:val="00C70603"/>
    <w:rsid w:val="00CE36DC"/>
    <w:rsid w:val="00D11FDD"/>
    <w:rsid w:val="00D21A28"/>
    <w:rsid w:val="00D24320"/>
    <w:rsid w:val="00D2775A"/>
    <w:rsid w:val="00D31C67"/>
    <w:rsid w:val="00D355BB"/>
    <w:rsid w:val="00DB30B7"/>
    <w:rsid w:val="00DD219E"/>
    <w:rsid w:val="00DE7CD8"/>
    <w:rsid w:val="00E00775"/>
    <w:rsid w:val="00E01C3B"/>
    <w:rsid w:val="00E2189C"/>
    <w:rsid w:val="00E25B23"/>
    <w:rsid w:val="00E90277"/>
    <w:rsid w:val="00EB7733"/>
    <w:rsid w:val="00EE2FBE"/>
    <w:rsid w:val="00F07480"/>
    <w:rsid w:val="00F2436C"/>
    <w:rsid w:val="00F53961"/>
    <w:rsid w:val="00F926B3"/>
    <w:rsid w:val="00FB07E8"/>
    <w:rsid w:val="00FB4E2B"/>
    <w:rsid w:val="00FD0A23"/>
    <w:rsid w:val="00FF312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085BAFC"/>
  <w15:chartTrackingRefBased/>
  <w15:docId w15:val="{10BAEE5E-6768-4350-B7FB-E2E34A06A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733"/>
  </w:style>
  <w:style w:type="paragraph" w:styleId="Heading1">
    <w:name w:val="heading 1"/>
    <w:basedOn w:val="Normal"/>
    <w:next w:val="Normal"/>
    <w:link w:val="Heading1Char"/>
    <w:uiPriority w:val="9"/>
    <w:qFormat/>
    <w:rsid w:val="00D243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43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43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43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43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43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43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43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43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3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43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43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43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43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43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43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43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4320"/>
    <w:rPr>
      <w:rFonts w:eastAsiaTheme="majorEastAsia" w:cstheme="majorBidi"/>
      <w:color w:val="272727" w:themeColor="text1" w:themeTint="D8"/>
    </w:rPr>
  </w:style>
  <w:style w:type="paragraph" w:styleId="Title">
    <w:name w:val="Title"/>
    <w:basedOn w:val="Normal"/>
    <w:next w:val="Normal"/>
    <w:link w:val="TitleChar"/>
    <w:uiPriority w:val="10"/>
    <w:qFormat/>
    <w:rsid w:val="00D243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43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43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43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4320"/>
    <w:pPr>
      <w:spacing w:before="160"/>
      <w:jc w:val="center"/>
    </w:pPr>
    <w:rPr>
      <w:i/>
      <w:iCs/>
      <w:color w:val="404040" w:themeColor="text1" w:themeTint="BF"/>
    </w:rPr>
  </w:style>
  <w:style w:type="character" w:customStyle="1" w:styleId="QuoteChar">
    <w:name w:val="Quote Char"/>
    <w:basedOn w:val="DefaultParagraphFont"/>
    <w:link w:val="Quote"/>
    <w:uiPriority w:val="29"/>
    <w:rsid w:val="00D24320"/>
    <w:rPr>
      <w:i/>
      <w:iCs/>
      <w:color w:val="404040" w:themeColor="text1" w:themeTint="BF"/>
    </w:rPr>
  </w:style>
  <w:style w:type="paragraph" w:styleId="ListParagraph">
    <w:name w:val="List Paragraph"/>
    <w:basedOn w:val="Normal"/>
    <w:uiPriority w:val="34"/>
    <w:qFormat/>
    <w:rsid w:val="00D24320"/>
    <w:pPr>
      <w:ind w:left="720"/>
      <w:contextualSpacing/>
    </w:pPr>
  </w:style>
  <w:style w:type="character" w:styleId="IntenseEmphasis">
    <w:name w:val="Intense Emphasis"/>
    <w:basedOn w:val="DefaultParagraphFont"/>
    <w:uiPriority w:val="21"/>
    <w:qFormat/>
    <w:rsid w:val="00D24320"/>
    <w:rPr>
      <w:i/>
      <w:iCs/>
      <w:color w:val="2F5496" w:themeColor="accent1" w:themeShade="BF"/>
    </w:rPr>
  </w:style>
  <w:style w:type="paragraph" w:styleId="IntenseQuote">
    <w:name w:val="Intense Quote"/>
    <w:basedOn w:val="Normal"/>
    <w:next w:val="Normal"/>
    <w:link w:val="IntenseQuoteChar"/>
    <w:uiPriority w:val="30"/>
    <w:qFormat/>
    <w:rsid w:val="00D243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4320"/>
    <w:rPr>
      <w:i/>
      <w:iCs/>
      <w:color w:val="2F5496" w:themeColor="accent1" w:themeShade="BF"/>
    </w:rPr>
  </w:style>
  <w:style w:type="character" w:styleId="IntenseReference">
    <w:name w:val="Intense Reference"/>
    <w:basedOn w:val="DefaultParagraphFont"/>
    <w:uiPriority w:val="32"/>
    <w:qFormat/>
    <w:rsid w:val="00D24320"/>
    <w:rPr>
      <w:b/>
      <w:bCs/>
      <w:smallCaps/>
      <w:color w:val="2F5496" w:themeColor="accent1" w:themeShade="BF"/>
      <w:spacing w:val="5"/>
    </w:rPr>
  </w:style>
  <w:style w:type="paragraph" w:customStyle="1" w:styleId="TijeloA">
    <w:name w:val="Tijelo A"/>
    <w:rsid w:val="0046526F"/>
    <w:pPr>
      <w:pBdr>
        <w:top w:val="nil"/>
        <w:left w:val="nil"/>
        <w:bottom w:val="nil"/>
        <w:right w:val="nil"/>
        <w:between w:val="nil"/>
        <w:bar w:val="nil"/>
      </w:pBdr>
      <w:spacing w:after="5" w:line="265" w:lineRule="auto"/>
      <w:ind w:right="7" w:firstLine="710"/>
      <w:jc w:val="both"/>
    </w:pPr>
    <w:rPr>
      <w:rFonts w:ascii="Arial" w:eastAsia="Arial Unicode MS" w:hAnsi="Arial" w:cs="Arial Unicode MS"/>
      <w:color w:val="000000"/>
      <w:kern w:val="0"/>
      <w:sz w:val="24"/>
      <w:szCs w:val="24"/>
      <w:u w:color="000000"/>
      <w:bdr w:val="nil"/>
      <w:lang w:eastAsia="hr-HR"/>
      <w14:ligatures w14:val="none"/>
    </w:rPr>
  </w:style>
  <w:style w:type="numbering" w:customStyle="1" w:styleId="Importiranistil3">
    <w:name w:val="Importirani stil 3"/>
    <w:rsid w:val="002D7081"/>
    <w:pPr>
      <w:numPr>
        <w:numId w:val="3"/>
      </w:numPr>
    </w:pPr>
  </w:style>
  <w:style w:type="numbering" w:customStyle="1" w:styleId="Importiranistil4">
    <w:name w:val="Importirani stil 4"/>
    <w:rsid w:val="002A7AA5"/>
    <w:pPr>
      <w:numPr>
        <w:numId w:val="6"/>
      </w:numPr>
    </w:pPr>
  </w:style>
  <w:style w:type="numbering" w:customStyle="1" w:styleId="Importiranistil5">
    <w:name w:val="Importirani stil 5"/>
    <w:rsid w:val="00382C42"/>
    <w:pPr>
      <w:numPr>
        <w:numId w:val="8"/>
      </w:numPr>
    </w:pPr>
  </w:style>
  <w:style w:type="character" w:styleId="Hyperlink">
    <w:name w:val="Hyperlink"/>
    <w:basedOn w:val="DefaultParagraphFont"/>
    <w:uiPriority w:val="99"/>
    <w:unhideWhenUsed/>
    <w:rsid w:val="008F39C4"/>
    <w:rPr>
      <w:color w:val="0563C1" w:themeColor="hyperlink"/>
      <w:u w:val="single"/>
    </w:rPr>
  </w:style>
  <w:style w:type="character" w:styleId="UnresolvedMention">
    <w:name w:val="Unresolved Mention"/>
    <w:basedOn w:val="DefaultParagraphFont"/>
    <w:uiPriority w:val="99"/>
    <w:semiHidden/>
    <w:unhideWhenUsed/>
    <w:rsid w:val="008F39C4"/>
    <w:rPr>
      <w:color w:val="605E5C"/>
      <w:shd w:val="clear" w:color="auto" w:fill="E1DFDD"/>
    </w:rPr>
  </w:style>
  <w:style w:type="character" w:customStyle="1" w:styleId="Bez">
    <w:name w:val="Bez"/>
    <w:rsid w:val="000B5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upload.wikimedia.org/wikipedia/commons/thumb/c/c9/Coat_of_arms_of_Croatia.svg/220px-Coat_of_arms_of_Croatia.svg.png" TargetMode="External"/><Relationship Id="rId13" Type="http://schemas.openxmlformats.org/officeDocument/2006/relationships/hyperlink" Target="mailto:luka@opcina-luka.hr"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www.opcina-luka.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hr.wikipedia.org/wiki/Datoteka:Coat_of_arms_of_Croatia.svg" TargetMode="External"/><Relationship Id="rId11" Type="http://schemas.openxmlformats.org/officeDocument/2006/relationships/hyperlink" Target="http://www.opcina-luka.h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http://www.opcinaluka.pondi.hr/images/grb_luka.gi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D6CCB-B36E-4355-8D55-5169ED546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1</Pages>
  <Words>3629</Words>
  <Characters>20688</Characters>
  <Application>Microsoft Office Word</Application>
  <DocSecurity>0</DocSecurity>
  <Lines>172</Lines>
  <Paragraphs>48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valentinacrljenkovic21@gmail.com</dc:creator>
  <cp:keywords/>
  <dc:description/>
  <cp:lastModifiedBy>Korisnik</cp:lastModifiedBy>
  <cp:revision>47</cp:revision>
  <cp:lastPrinted>2026-10-07T10:25:00Z</cp:lastPrinted>
  <dcterms:created xsi:type="dcterms:W3CDTF">2025-09-25T10:35:00Z</dcterms:created>
  <dcterms:modified xsi:type="dcterms:W3CDTF">2026-10-07T12:13:00Z</dcterms:modified>
</cp:coreProperties>
</file>