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77" w:rsidRPr="00FB670C" w:rsidRDefault="005C1177" w:rsidP="005C117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                </w:t>
      </w:r>
      <w:hyperlink r:id="rId5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8373EA">
          <w:rPr>
            <w:rFonts w:ascii="Calibri" w:hAnsi="Calibri" w:cs="Calibri"/>
            <w:color w:val="0000FF"/>
          </w:rPr>
          <w:fldChar w:fldCharType="begin"/>
        </w:r>
        <w:r w:rsidR="008373EA">
          <w:rPr>
            <w:rFonts w:ascii="Calibri" w:hAnsi="Calibri" w:cs="Calibri"/>
            <w:color w:val="0000FF"/>
          </w:rPr>
          <w:instrText xml:space="preserve"> </w:instrText>
        </w:r>
        <w:r w:rsidR="008373EA">
          <w:rPr>
            <w:rFonts w:ascii="Calibri" w:hAnsi="Calibri" w:cs="Calibri"/>
            <w:color w:val="0000FF"/>
          </w:rPr>
          <w:instrText>INCLUDEPICTURE  "http://upload.wikimedia.org/wikipedia/commons/thumb/c/c9/Coat_of_arms_of_Croat</w:instrText>
        </w:r>
        <w:r w:rsidR="008373EA">
          <w:rPr>
            <w:rFonts w:ascii="Calibri" w:hAnsi="Calibri" w:cs="Calibri"/>
            <w:color w:val="0000FF"/>
          </w:rPr>
          <w:instrText>ia.svg/220px-Coat_of_arms_of_Croatia.svg.png" \* MERGEFORMATINET</w:instrText>
        </w:r>
        <w:r w:rsidR="008373EA">
          <w:rPr>
            <w:rFonts w:ascii="Calibri" w:hAnsi="Calibri" w:cs="Calibri"/>
            <w:color w:val="0000FF"/>
          </w:rPr>
          <w:instrText xml:space="preserve"> </w:instrText>
        </w:r>
        <w:r w:rsidR="008373EA">
          <w:rPr>
            <w:rFonts w:ascii="Calibri" w:hAnsi="Calibri" w:cs="Calibri"/>
            <w:color w:val="0000FF"/>
          </w:rPr>
          <w:fldChar w:fldCharType="separate"/>
        </w:r>
        <w:r w:rsidR="00B546C6">
          <w:rPr>
            <w:rFonts w:ascii="Calibri" w:hAnsi="Calibri" w:cs="Calibri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6" r:href="rId7"/>
            </v:shape>
          </w:pict>
        </w:r>
        <w:r w:rsidR="008373EA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:rsidR="005C1177" w:rsidRPr="00FB670C" w:rsidRDefault="005C1177" w:rsidP="005C117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:rsidR="005C1177" w:rsidRPr="00FB670C" w:rsidRDefault="005C1177" w:rsidP="005C117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:rsidR="005C1177" w:rsidRPr="00FB670C" w:rsidRDefault="005C1177" w:rsidP="005C117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:rsidR="005C1177" w:rsidRPr="00FB670C" w:rsidRDefault="005C1177" w:rsidP="005C117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:rsidR="005C1177" w:rsidRDefault="005C1177" w:rsidP="005C1177">
      <w:pPr>
        <w:spacing w:after="0"/>
        <w:rPr>
          <w:rFonts w:ascii="Calibri" w:hAnsi="Calibri" w:cs="Calibri"/>
          <w:sz w:val="20"/>
          <w:szCs w:val="20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8373EA">
        <w:rPr>
          <w:rFonts w:ascii="Calibri" w:hAnsi="Calibri" w:cs="Calibri"/>
          <w:sz w:val="20"/>
          <w:szCs w:val="20"/>
        </w:rPr>
        <w:fldChar w:fldCharType="begin"/>
      </w:r>
      <w:r w:rsidR="008373EA">
        <w:rPr>
          <w:rFonts w:ascii="Calibri" w:hAnsi="Calibri" w:cs="Calibri"/>
          <w:sz w:val="20"/>
          <w:szCs w:val="20"/>
        </w:rPr>
        <w:instrText xml:space="preserve"> </w:instrText>
      </w:r>
      <w:r w:rsidR="008373EA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8373EA">
        <w:rPr>
          <w:rFonts w:ascii="Calibri" w:hAnsi="Calibri" w:cs="Calibri"/>
          <w:sz w:val="20"/>
          <w:szCs w:val="20"/>
        </w:rPr>
        <w:instrText xml:space="preserve"> </w:instrText>
      </w:r>
      <w:r w:rsidR="008373EA">
        <w:rPr>
          <w:rFonts w:ascii="Calibri" w:hAnsi="Calibri" w:cs="Calibri"/>
          <w:sz w:val="20"/>
          <w:szCs w:val="20"/>
        </w:rPr>
        <w:fldChar w:fldCharType="separate"/>
      </w:r>
      <w:r w:rsidR="008373EA">
        <w:rPr>
          <w:rFonts w:ascii="Calibri" w:hAnsi="Calibri" w:cs="Calibri"/>
          <w:sz w:val="20"/>
          <w:szCs w:val="20"/>
        </w:rPr>
        <w:pict>
          <v:shape id="_x0000_i1026" type="#_x0000_t75" style="width:29.25pt;height:37.5pt">
            <v:imagedata r:id="rId8" r:href="rId9"/>
          </v:shape>
        </w:pict>
      </w:r>
      <w:r w:rsidR="008373EA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:rsidR="005C1177" w:rsidRDefault="005C1177" w:rsidP="005C1177">
      <w:pPr>
        <w:spacing w:after="0"/>
      </w:pPr>
      <w:r>
        <w:t>KLASA:</w:t>
      </w:r>
      <w:r w:rsidR="00B546C6">
        <w:t>02</w:t>
      </w:r>
      <w:r>
        <w:t>4-0</w:t>
      </w:r>
      <w:r w:rsidR="00B546C6">
        <w:t>1</w:t>
      </w:r>
      <w:r>
        <w:t>/2</w:t>
      </w:r>
      <w:r w:rsidR="00B546C6">
        <w:t>6</w:t>
      </w:r>
      <w:r>
        <w:t>-</w:t>
      </w:r>
      <w:r w:rsidR="00B546C6">
        <w:t>0</w:t>
      </w:r>
      <w:r>
        <w:t>2</w:t>
      </w:r>
      <w:r w:rsidR="00B546C6">
        <w:t>/00002</w:t>
      </w:r>
    </w:p>
    <w:p w:rsidR="005C1177" w:rsidRDefault="005C1177" w:rsidP="005C1177">
      <w:pPr>
        <w:spacing w:after="0"/>
      </w:pPr>
      <w:r>
        <w:t>URBROJ: 238/39-01-2</w:t>
      </w:r>
      <w:r w:rsidR="00B546C6">
        <w:t>6-2/2</w:t>
      </w:r>
    </w:p>
    <w:p w:rsidR="005C1177" w:rsidRPr="00FB670C" w:rsidRDefault="005C1177" w:rsidP="005C1177">
      <w:pPr>
        <w:spacing w:after="0"/>
        <w:rPr>
          <w:rFonts w:ascii="Calibri" w:hAnsi="Calibri" w:cs="Calibri"/>
        </w:rPr>
      </w:pPr>
      <w:r>
        <w:t xml:space="preserve">Luka, </w:t>
      </w:r>
      <w:r w:rsidR="00B546C6">
        <w:t>09</w:t>
      </w:r>
      <w:r>
        <w:t>. 0</w:t>
      </w:r>
      <w:r w:rsidR="00B546C6">
        <w:t>6. 2026</w:t>
      </w:r>
      <w:r>
        <w:t>.</w:t>
      </w:r>
    </w:p>
    <w:p w:rsidR="00C052F1" w:rsidRDefault="00C052F1" w:rsidP="009A29A7"/>
    <w:p w:rsidR="009A29A7" w:rsidRDefault="009A29A7" w:rsidP="005C1177">
      <w:pPr>
        <w:jc w:val="both"/>
      </w:pPr>
      <w:r>
        <w:t>Na temelju članka 82. Stavka 2. Pravilnika o proračunskom računovodstvu i računskom planu (NN 124/14, 115/15, 87/16 i 3/18) i članka 43. Statuta  Općine Luka(„Glasnik Zagrebačke županije „ br. 16/09, 1/10 i 15/13) Općinsko vijeće na</w:t>
      </w:r>
      <w:r w:rsidR="005C1177">
        <w:t xml:space="preserve"> </w:t>
      </w:r>
      <w:r w:rsidR="00B546C6">
        <w:t>08</w:t>
      </w:r>
      <w:r w:rsidR="005C1177">
        <w:t xml:space="preserve">. </w:t>
      </w:r>
      <w:r>
        <w:t xml:space="preserve">sjednici </w:t>
      </w:r>
      <w:r w:rsidR="005C1177">
        <w:t xml:space="preserve">održanoj dana </w:t>
      </w:r>
      <w:r w:rsidR="00B546C6">
        <w:t>09</w:t>
      </w:r>
      <w:r w:rsidR="005C1177">
        <w:t>. 0</w:t>
      </w:r>
      <w:r w:rsidR="00B546C6">
        <w:t>6. 2026</w:t>
      </w:r>
      <w:r w:rsidR="005C1177">
        <w:t xml:space="preserve">. </w:t>
      </w:r>
      <w:r>
        <w:t xml:space="preserve">godine  donosi </w:t>
      </w:r>
    </w:p>
    <w:p w:rsidR="00B546C6" w:rsidRDefault="00B546C6" w:rsidP="005C1177">
      <w:pPr>
        <w:jc w:val="both"/>
      </w:pPr>
    </w:p>
    <w:p w:rsidR="009A29A7" w:rsidRPr="005D6B0D" w:rsidRDefault="005D6B0D" w:rsidP="009A29A7">
      <w:pPr>
        <w:jc w:val="center"/>
        <w:rPr>
          <w:b/>
        </w:rPr>
      </w:pPr>
      <w:r w:rsidRPr="005D6B0D">
        <w:rPr>
          <w:b/>
        </w:rPr>
        <w:t>ODLUKU O RASPODJELI REZULTATA ZA 202</w:t>
      </w:r>
      <w:r w:rsidR="00B546C6">
        <w:rPr>
          <w:b/>
        </w:rPr>
        <w:t>5</w:t>
      </w:r>
      <w:r w:rsidRPr="005D6B0D">
        <w:rPr>
          <w:b/>
        </w:rPr>
        <w:t>.GODINU</w:t>
      </w:r>
    </w:p>
    <w:p w:rsidR="009A29A7" w:rsidRDefault="005C1177" w:rsidP="009A29A7">
      <w:pPr>
        <w:jc w:val="center"/>
        <w:rPr>
          <w:b/>
        </w:rPr>
      </w:pPr>
      <w:r>
        <w:rPr>
          <w:b/>
        </w:rPr>
        <w:t>Članak 1</w:t>
      </w:r>
      <w:r w:rsidR="009A29A7">
        <w:rPr>
          <w:b/>
        </w:rPr>
        <w:t>.</w:t>
      </w:r>
    </w:p>
    <w:p w:rsidR="009A29A7" w:rsidRDefault="009A29A7" w:rsidP="009A29A7">
      <w:r>
        <w:rPr>
          <w:b/>
        </w:rPr>
        <w:tab/>
      </w:r>
      <w:r w:rsidRPr="00593C1C">
        <w:t>Ovom O</w:t>
      </w:r>
      <w:r>
        <w:t>dlukom o raspodjeli rezultata prema financijskim izvještajima za 202</w:t>
      </w:r>
      <w:r w:rsidR="00B546C6">
        <w:t>5</w:t>
      </w:r>
      <w:r>
        <w:t>.godinu  utvrđuje se raspodjela rezultata i način utroška proračunskog viška za 202</w:t>
      </w:r>
      <w:r w:rsidR="00B546C6">
        <w:t>5</w:t>
      </w:r>
      <w:r>
        <w:t xml:space="preserve">.g. </w:t>
      </w:r>
    </w:p>
    <w:p w:rsidR="009A29A7" w:rsidRPr="00E00579" w:rsidRDefault="005C1177" w:rsidP="009A29A7">
      <w:pPr>
        <w:jc w:val="center"/>
        <w:rPr>
          <w:b/>
        </w:rPr>
      </w:pPr>
      <w:r>
        <w:rPr>
          <w:b/>
        </w:rPr>
        <w:t>Članak 2</w:t>
      </w:r>
      <w:r w:rsidR="009A29A7" w:rsidRPr="00E00579">
        <w:rPr>
          <w:b/>
        </w:rPr>
        <w:t>.</w:t>
      </w:r>
    </w:p>
    <w:p w:rsidR="009A29A7" w:rsidRDefault="009A29A7" w:rsidP="009A29A7">
      <w:r>
        <w:t>Utvrđuje se da je  Općina Luka u 202</w:t>
      </w:r>
      <w:r w:rsidR="00B546C6">
        <w:t>5</w:t>
      </w:r>
      <w:r>
        <w:t>.g. i ranijim godinama ostvarila financijski rezultat kako slijedi :</w:t>
      </w:r>
    </w:p>
    <w:p w:rsidR="009A29A7" w:rsidRDefault="009A29A7" w:rsidP="009A29A7">
      <w:pPr>
        <w:pStyle w:val="Odlomakpopisa"/>
        <w:numPr>
          <w:ilvl w:val="0"/>
          <w:numId w:val="1"/>
        </w:numPr>
      </w:pPr>
      <w:r>
        <w:t xml:space="preserve">Višak prihoda i primitaka  prenesen iz ranije godine </w:t>
      </w:r>
      <w:r w:rsidR="008373EA">
        <w:t>1.</w:t>
      </w:r>
      <w:r w:rsidR="007C6A55">
        <w:t>7</w:t>
      </w:r>
      <w:r w:rsidR="008373EA">
        <w:t>28</w:t>
      </w:r>
      <w:r w:rsidR="007C6A55">
        <w:t>.</w:t>
      </w:r>
      <w:r w:rsidR="008373EA">
        <w:t>872</w:t>
      </w:r>
      <w:r w:rsidR="007C6A55">
        <w:t>,4</w:t>
      </w:r>
      <w:r w:rsidR="008373EA">
        <w:t xml:space="preserve">4 </w:t>
      </w:r>
      <w:r w:rsidR="007C6A55">
        <w:t xml:space="preserve">e </w:t>
      </w:r>
    </w:p>
    <w:p w:rsidR="009A29A7" w:rsidRDefault="009A29A7" w:rsidP="009A29A7">
      <w:pPr>
        <w:pStyle w:val="Odlomakpopisa"/>
        <w:numPr>
          <w:ilvl w:val="0"/>
          <w:numId w:val="1"/>
        </w:numPr>
      </w:pPr>
      <w:r>
        <w:t>Vi</w:t>
      </w:r>
      <w:r w:rsidR="008373EA">
        <w:t>šak prihoda i primitaka</w:t>
      </w:r>
      <w:r>
        <w:t xml:space="preserve"> u 202</w:t>
      </w:r>
      <w:r w:rsidR="008373EA">
        <w:t xml:space="preserve">5.g </w:t>
      </w:r>
      <w:r>
        <w:t>iznos</w:t>
      </w:r>
      <w:r w:rsidR="008373EA">
        <w:t>i</w:t>
      </w:r>
      <w:r>
        <w:t xml:space="preserve"> </w:t>
      </w:r>
      <w:r w:rsidR="007C6A55">
        <w:t>95.</w:t>
      </w:r>
      <w:r w:rsidR="008373EA">
        <w:t>5</w:t>
      </w:r>
      <w:r w:rsidR="007C6A55">
        <w:t>68,</w:t>
      </w:r>
      <w:r w:rsidR="008373EA">
        <w:t>64</w:t>
      </w:r>
      <w:r>
        <w:t xml:space="preserve"> e  </w:t>
      </w:r>
    </w:p>
    <w:p w:rsidR="009A29A7" w:rsidRDefault="005C1177" w:rsidP="009A29A7">
      <w:pPr>
        <w:spacing w:after="0"/>
        <w:jc w:val="center"/>
        <w:rPr>
          <w:b/>
        </w:rPr>
      </w:pPr>
      <w:r>
        <w:rPr>
          <w:b/>
        </w:rPr>
        <w:t>Članak 3</w:t>
      </w:r>
      <w:r w:rsidR="009A29A7" w:rsidRPr="00E00579">
        <w:rPr>
          <w:b/>
        </w:rPr>
        <w:t>.</w:t>
      </w:r>
    </w:p>
    <w:p w:rsidR="009A29A7" w:rsidRDefault="009A29A7" w:rsidP="009A29A7">
      <w:pPr>
        <w:spacing w:after="0"/>
      </w:pPr>
      <w:r>
        <w:t>Ukupni  raspoloživ višak prihoda  poslovanja 31. 12.202</w:t>
      </w:r>
      <w:r w:rsidR="007C6A55">
        <w:t>4</w:t>
      </w:r>
      <w:r>
        <w:t xml:space="preserve">.g  u iznosu od </w:t>
      </w:r>
      <w:r w:rsidR="007C6A55">
        <w:t>1.</w:t>
      </w:r>
      <w:r w:rsidR="008373EA">
        <w:t>633</w:t>
      </w:r>
      <w:r w:rsidR="007C6A55">
        <w:t>.</w:t>
      </w:r>
      <w:r w:rsidR="008373EA">
        <w:t>30</w:t>
      </w:r>
      <w:r w:rsidR="007C6A55">
        <w:t>3,</w:t>
      </w:r>
      <w:r w:rsidR="008373EA">
        <w:t>80</w:t>
      </w:r>
      <w:r>
        <w:t xml:space="preserve"> e  iskoristit će se za financiranje kapitalnih projekata i rashoda poslovanja u 202</w:t>
      </w:r>
      <w:r w:rsidR="008373EA">
        <w:t>6</w:t>
      </w:r>
      <w:r>
        <w:t>.g.</w:t>
      </w:r>
    </w:p>
    <w:p w:rsidR="005C1177" w:rsidRDefault="005C1177" w:rsidP="009A29A7">
      <w:pPr>
        <w:spacing w:after="0"/>
      </w:pPr>
    </w:p>
    <w:p w:rsidR="009A29A7" w:rsidRPr="00814E8B" w:rsidRDefault="005C1177" w:rsidP="009A29A7">
      <w:pPr>
        <w:spacing w:after="0"/>
        <w:jc w:val="center"/>
        <w:rPr>
          <w:b/>
        </w:rPr>
      </w:pPr>
      <w:r>
        <w:rPr>
          <w:b/>
        </w:rPr>
        <w:t>Članak 4</w:t>
      </w:r>
      <w:r w:rsidR="009A29A7" w:rsidRPr="00814E8B">
        <w:rPr>
          <w:b/>
        </w:rPr>
        <w:t>.</w:t>
      </w:r>
    </w:p>
    <w:p w:rsidR="009A29A7" w:rsidRDefault="009A29A7" w:rsidP="009A29A7">
      <w:pPr>
        <w:spacing w:after="0"/>
        <w:jc w:val="center"/>
      </w:pPr>
    </w:p>
    <w:p w:rsidR="009A29A7" w:rsidRDefault="009A29A7" w:rsidP="009A29A7">
      <w:pPr>
        <w:spacing w:after="0"/>
      </w:pPr>
      <w:r>
        <w:t xml:space="preserve">Ova Odluka  stupa na snagu prvog dana od objave  </w:t>
      </w:r>
      <w:r w:rsidR="008373EA">
        <w:t>u „Glasniku Zagrebačke županije</w:t>
      </w:r>
      <w:r>
        <w:t>„</w:t>
      </w:r>
      <w:r w:rsidR="008373EA">
        <w:t>.</w:t>
      </w:r>
    </w:p>
    <w:p w:rsidR="009A29A7" w:rsidRDefault="009A29A7" w:rsidP="009A29A7">
      <w:pPr>
        <w:spacing w:after="0"/>
      </w:pPr>
    </w:p>
    <w:p w:rsidR="005C1177" w:rsidRDefault="009A29A7" w:rsidP="005C11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1177" w:rsidRDefault="005C1177" w:rsidP="005C1177">
      <w:pPr>
        <w:spacing w:after="0"/>
        <w:ind w:firstLine="4536"/>
      </w:pPr>
      <w:r>
        <w:t>OPĆINSKO VIJEĆE</w:t>
      </w:r>
    </w:p>
    <w:p w:rsidR="009A29A7" w:rsidRPr="00EF0BA2" w:rsidRDefault="009A29A7" w:rsidP="005C1177">
      <w:pPr>
        <w:spacing w:after="0"/>
        <w:ind w:firstLine="4536"/>
      </w:pPr>
      <w:r>
        <w:t>Predsjednik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1177">
        <w:t xml:space="preserve">       </w:t>
      </w:r>
      <w:r w:rsidR="005C1177">
        <w:tab/>
      </w:r>
      <w:r w:rsidR="005C1177">
        <w:tab/>
      </w:r>
      <w:r w:rsidR="005C1177">
        <w:tab/>
      </w:r>
      <w:r w:rsidR="005C1177">
        <w:tab/>
        <w:t xml:space="preserve">      </w:t>
      </w:r>
      <w:r>
        <w:t>Krešimir Tuđman</w:t>
      </w:r>
      <w:r w:rsidR="00C052F1">
        <w:t xml:space="preserve">, </w:t>
      </w:r>
      <w:proofErr w:type="spellStart"/>
      <w:r w:rsidR="008373EA">
        <w:t>mag</w:t>
      </w:r>
      <w:bookmarkStart w:id="0" w:name="_GoBack"/>
      <w:bookmarkEnd w:id="0"/>
      <w:r w:rsidR="00C052F1">
        <w:t>.ing.aedif</w:t>
      </w:r>
      <w:proofErr w:type="spellEnd"/>
      <w:r w:rsidR="00C052F1">
        <w:t>.</w:t>
      </w:r>
    </w:p>
    <w:p w:rsidR="009A29A7" w:rsidRPr="00B51C21" w:rsidRDefault="009A29A7" w:rsidP="009A29A7"/>
    <w:p w:rsidR="009A29A7" w:rsidRPr="00056579" w:rsidRDefault="009A29A7" w:rsidP="009A29A7"/>
    <w:p w:rsidR="00EF0BA2" w:rsidRPr="009A29A7" w:rsidRDefault="00EF0BA2" w:rsidP="009A29A7"/>
    <w:sectPr w:rsidR="00EF0BA2" w:rsidRPr="009A29A7" w:rsidSect="005C1177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70BC2"/>
    <w:multiLevelType w:val="hybridMultilevel"/>
    <w:tmpl w:val="FE48C8D2"/>
    <w:lvl w:ilvl="0" w:tplc="DB0275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C4"/>
    <w:rsid w:val="00047F52"/>
    <w:rsid w:val="00056579"/>
    <w:rsid w:val="00061135"/>
    <w:rsid w:val="0006428D"/>
    <w:rsid w:val="00127E56"/>
    <w:rsid w:val="001A300D"/>
    <w:rsid w:val="001E049E"/>
    <w:rsid w:val="00222962"/>
    <w:rsid w:val="00252581"/>
    <w:rsid w:val="002B2C5D"/>
    <w:rsid w:val="002F5B20"/>
    <w:rsid w:val="00306021"/>
    <w:rsid w:val="003B536D"/>
    <w:rsid w:val="003C181F"/>
    <w:rsid w:val="00430DDA"/>
    <w:rsid w:val="004743FF"/>
    <w:rsid w:val="004B5F17"/>
    <w:rsid w:val="004C0A62"/>
    <w:rsid w:val="004E033F"/>
    <w:rsid w:val="004E1426"/>
    <w:rsid w:val="005303C4"/>
    <w:rsid w:val="005549AF"/>
    <w:rsid w:val="00562EB8"/>
    <w:rsid w:val="005831D6"/>
    <w:rsid w:val="00593C1C"/>
    <w:rsid w:val="005C1177"/>
    <w:rsid w:val="005D6B0D"/>
    <w:rsid w:val="005E6639"/>
    <w:rsid w:val="006867BC"/>
    <w:rsid w:val="006B336B"/>
    <w:rsid w:val="007364B8"/>
    <w:rsid w:val="007403CC"/>
    <w:rsid w:val="007C6A55"/>
    <w:rsid w:val="00814E8B"/>
    <w:rsid w:val="008332BB"/>
    <w:rsid w:val="008373EA"/>
    <w:rsid w:val="00890835"/>
    <w:rsid w:val="00891EDE"/>
    <w:rsid w:val="008B2344"/>
    <w:rsid w:val="009A29A7"/>
    <w:rsid w:val="009B3F53"/>
    <w:rsid w:val="00A404B1"/>
    <w:rsid w:val="00B51C21"/>
    <w:rsid w:val="00B546C6"/>
    <w:rsid w:val="00B86ECE"/>
    <w:rsid w:val="00C052F1"/>
    <w:rsid w:val="00C70B62"/>
    <w:rsid w:val="00C85152"/>
    <w:rsid w:val="00CC11B9"/>
    <w:rsid w:val="00DB5198"/>
    <w:rsid w:val="00E0042C"/>
    <w:rsid w:val="00E00579"/>
    <w:rsid w:val="00E956FA"/>
    <w:rsid w:val="00E969C1"/>
    <w:rsid w:val="00EA3CEF"/>
    <w:rsid w:val="00EF0BA2"/>
    <w:rsid w:val="00F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A152904-AF79-4D78-AA43-B54BA0F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3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hr.wikipedia.org/wiki/Datoteka:Coat_of_arms_of_Croatia.sv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opcinaluka.pondi.hr/images/grb_luka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Posavec</dc:creator>
  <cp:lastModifiedBy>Marija-pc</cp:lastModifiedBy>
  <cp:revision>8</cp:revision>
  <cp:lastPrinted>2025-03-20T09:32:00Z</cp:lastPrinted>
  <dcterms:created xsi:type="dcterms:W3CDTF">2025-02-21T11:32:00Z</dcterms:created>
  <dcterms:modified xsi:type="dcterms:W3CDTF">2026-06-23T12:49:00Z</dcterms:modified>
</cp:coreProperties>
</file>