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367F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367FD" w:rsidRDefault="000802F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367FD" w:rsidRDefault="000802FC">
            <w:pPr>
              <w:spacing w:after="0" w:line="240" w:lineRule="auto"/>
            </w:pPr>
            <w:r>
              <w:t>26985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367FD" w:rsidRDefault="000802F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367FD" w:rsidRDefault="000802FC">
            <w:pPr>
              <w:spacing w:after="0" w:line="240" w:lineRule="auto"/>
            </w:pPr>
            <w:r>
              <w:t>OPĆINA LUKA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367FD" w:rsidRDefault="000802F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367FD" w:rsidRDefault="000802FC">
            <w:pPr>
              <w:spacing w:after="0" w:line="240" w:lineRule="auto"/>
            </w:pPr>
            <w:r>
              <w:t>22</w:t>
            </w:r>
          </w:p>
        </w:tc>
      </w:tr>
    </w:tbl>
    <w:p w:rsidR="004367FD" w:rsidRDefault="000802FC">
      <w:r>
        <w:br/>
      </w:r>
    </w:p>
    <w:p w:rsidR="004367FD" w:rsidRDefault="000802F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367FD" w:rsidRDefault="000802F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367FD" w:rsidRDefault="000802F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367FD" w:rsidRDefault="004367FD"/>
    <w:p w:rsidR="004367FD" w:rsidRDefault="000802F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367FD" w:rsidRDefault="000802F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1.963.586,50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2.064.127,02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845.796,90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1.083.887,60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4367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1.117.789,60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980.239,42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87,7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151.839,94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1.075.808,06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708,5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4367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151.839,94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1.075.808,06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708,5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4367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4367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95.568,64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367FD" w:rsidRDefault="004367FD">
      <w:pPr>
        <w:spacing w:after="0"/>
      </w:pPr>
    </w:p>
    <w:p w:rsidR="004367FD" w:rsidRDefault="000802FC">
      <w:r>
        <w:t xml:space="preserve">Na kraju izvještajnog razdoblja ukupan manjak prihoda u iznosu od 95.568,64 E pokriva se iz prenesenog viška prihoda iz prethodnih </w:t>
      </w:r>
      <w:proofErr w:type="spellStart"/>
      <w:r>
        <w:t>razdoblja.Do</w:t>
      </w:r>
      <w:proofErr w:type="spellEnd"/>
      <w:r>
        <w:t>  manjka prihoda došlo je iz razloga većeg kapitalnog ulaganja na komunalnoj infrastrukturi u 2025.g. a veže se n</w:t>
      </w:r>
      <w:r>
        <w:t>a radove započete u 2024.g.</w:t>
      </w:r>
    </w:p>
    <w:p w:rsidR="004367FD" w:rsidRDefault="000802FC">
      <w:r>
        <w:br/>
      </w:r>
    </w:p>
    <w:p w:rsidR="004367FD" w:rsidRDefault="000802F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4367FD" w:rsidRDefault="000802F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7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4367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367FD" w:rsidRDefault="000802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367FD" w:rsidRDefault="004367FD">
      <w:pPr>
        <w:spacing w:after="0"/>
      </w:pPr>
    </w:p>
    <w:p w:rsidR="004367FD" w:rsidRDefault="000802FC">
      <w:r>
        <w:t>Na kraju izvještajnog razdoblja nema dospjelih obveza.</w:t>
      </w:r>
    </w:p>
    <w:p w:rsidR="004367FD" w:rsidRDefault="004367FD"/>
    <w:p w:rsidR="004367FD" w:rsidRDefault="000802FC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4367FD" w:rsidRDefault="000802FC">
      <w:pPr>
        <w:spacing w:line="240" w:lineRule="auto"/>
        <w:jc w:val="both"/>
      </w:pPr>
      <w:r>
        <w:rPr>
          <w:b/>
        </w:rPr>
        <w:t>EU izvještaj</w:t>
      </w:r>
    </w:p>
    <w:p w:rsidR="004367FD" w:rsidRDefault="000802FC">
      <w:r>
        <w:t xml:space="preserve">Vrijednost projekta IP.2.1.02.0005 Biciklistička Luka-dionica Zagorske magistrale iznosi 429.913,07 E. </w:t>
      </w:r>
      <w:proofErr w:type="spellStart"/>
      <w:r>
        <w:t>Projekrt</w:t>
      </w:r>
      <w:proofErr w:type="spellEnd"/>
      <w:r>
        <w:t xml:space="preserve"> završava 26.02.2026.g. U izvještajnom razdoblju za  2025.g.  izvedeno je radova u vrijednosti 288.860,29 E. ,a Općini je po izvještajnom razdobl</w:t>
      </w:r>
      <w:r>
        <w:t>ju uplaćeno 111.896,69 E iz Državnog proračuna.</w:t>
      </w:r>
    </w:p>
    <w:p w:rsidR="004367FD" w:rsidRDefault="000802FC">
      <w:r>
        <w:t>Projekt E- planovi započeo je u 2024.g.  vrijednost projekta 24.000,00 E.  - projekt je završen  u 2025.g. </w:t>
      </w:r>
    </w:p>
    <w:p w:rsidR="004367FD" w:rsidRDefault="000802FC">
      <w:r>
        <w:t>Program projekta IZAŽELI III  počeo je s provođenjem u lipnju 2024.g. i završava u veljači 2027.g. </w:t>
      </w:r>
    </w:p>
    <w:p w:rsidR="004367FD" w:rsidRDefault="004367FD"/>
    <w:sectPr w:rsidR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FD"/>
    <w:rsid w:val="000802FC"/>
    <w:rsid w:val="004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307C0-9AEE-45D3-986E-4E93FD8A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2026-02-18T12:07:00Z</dcterms:created>
  <dcterms:modified xsi:type="dcterms:W3CDTF">2026-02-18T12:07:00Z</dcterms:modified>
</cp:coreProperties>
</file>