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8F" w:rsidRDefault="006F318F" w:rsidP="006F318F">
      <w:pPr>
        <w:ind w:firstLine="751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B010C" w:rsidRPr="001A774A" w:rsidRDefault="001A774A" w:rsidP="001A774A">
      <w:pPr>
        <w:jc w:val="center"/>
        <w:rPr>
          <w:rFonts w:ascii="Calibri" w:hAnsi="Calibri" w:cs="Calibri"/>
          <w:b/>
          <w:i/>
          <w:u w:val="single"/>
        </w:rPr>
      </w:pPr>
      <w:r w:rsidRPr="001A774A">
        <w:rPr>
          <w:rFonts w:ascii="Calibri" w:hAnsi="Calibri" w:cs="Calibri"/>
          <w:b/>
          <w:i/>
          <w:u w:val="single"/>
        </w:rPr>
        <w:t>AD/9 DONOŠENJE ODLUKE O PROGLAŠENJU STATUSA NERAZVRSTANE CESTE</w:t>
      </w:r>
    </w:p>
    <w:p w:rsidR="001A774A" w:rsidRPr="001A774A" w:rsidRDefault="001A774A" w:rsidP="001A774A">
      <w:pPr>
        <w:jc w:val="center"/>
        <w:rPr>
          <w:rFonts w:ascii="Calibri" w:hAnsi="Calibri" w:cs="Calibri"/>
          <w:b/>
          <w:i/>
          <w:sz w:val="20"/>
          <w:szCs w:val="20"/>
          <w:u w:val="single"/>
        </w:rPr>
      </w:pPr>
      <w:r w:rsidRPr="001A774A">
        <w:rPr>
          <w:rFonts w:ascii="Calibri" w:hAnsi="Calibri" w:cs="Calibri"/>
          <w:b/>
          <w:i/>
          <w:u w:val="single"/>
        </w:rPr>
        <w:t>JAVNOG DOBRA U OPĆOJ UOPRABI – NC 046 GAJEVA ULICA</w:t>
      </w:r>
    </w:p>
    <w:p w:rsidR="008B010C" w:rsidRPr="001A774A" w:rsidRDefault="008B010C" w:rsidP="001A774A">
      <w:pPr>
        <w:jc w:val="center"/>
        <w:rPr>
          <w:rFonts w:ascii="Calibri" w:hAnsi="Calibri" w:cs="Calibri"/>
          <w:b/>
          <w:i/>
          <w:u w:val="single"/>
        </w:rPr>
      </w:pPr>
    </w:p>
    <w:p w:rsidR="00890C04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KLASA:</w:t>
      </w:r>
    </w:p>
    <w:p w:rsidR="00C6308F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  <w:bookmarkStart w:id="0" w:name="_GoBack"/>
      <w:bookmarkEnd w:id="0"/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1A774A">
        <w:rPr>
          <w:rFonts w:asciiTheme="minorHAnsi" w:hAnsiTheme="minorHAnsi" w:cstheme="minorHAnsi"/>
          <w:sz w:val="22"/>
          <w:szCs w:val="22"/>
        </w:rPr>
        <w:t>--------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1A774A">
        <w:rPr>
          <w:rFonts w:asciiTheme="minorHAnsi" w:hAnsiTheme="minorHAnsi" w:cstheme="minorHAnsi"/>
          <w:sz w:val="22"/>
          <w:szCs w:val="22"/>
        </w:rPr>
        <w:t>------------</w:t>
      </w:r>
      <w:r w:rsidR="008B010C">
        <w:rPr>
          <w:rFonts w:asciiTheme="minorHAnsi" w:hAnsiTheme="minorHAnsi" w:cstheme="minorHAnsi"/>
          <w:sz w:val="22"/>
          <w:szCs w:val="22"/>
        </w:rPr>
        <w:t>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>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C53958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 proglašenju statusa nerazvrstane ceste – javnog dobra u općoj uporabi</w:t>
      </w:r>
      <w:r w:rsidR="004434A1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F00A42" w:rsidRPr="00F52A10" w:rsidRDefault="00C6308F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NC0</w:t>
      </w:r>
      <w:r w:rsidR="001A774A">
        <w:rPr>
          <w:rFonts w:asciiTheme="minorHAnsi" w:hAnsiTheme="minorHAnsi" w:cstheme="minorHAnsi"/>
          <w:b/>
          <w:sz w:val="22"/>
          <w:szCs w:val="22"/>
        </w:rPr>
        <w:t>46</w:t>
      </w:r>
      <w:r w:rsidR="00C539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774A">
        <w:rPr>
          <w:rFonts w:asciiTheme="minorHAnsi" w:hAnsiTheme="minorHAnsi" w:cstheme="minorHAnsi"/>
          <w:b/>
          <w:sz w:val="22"/>
          <w:szCs w:val="22"/>
        </w:rPr>
        <w:t>GAJEVA ULICA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D70C7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Ovom Odlukom utvrđuje s</w:t>
      </w:r>
      <w:r w:rsidR="00E75215">
        <w:rPr>
          <w:rFonts w:asciiTheme="minorHAnsi" w:hAnsiTheme="minorHAnsi" w:cstheme="minorHAnsi"/>
          <w:sz w:val="22"/>
          <w:szCs w:val="22"/>
        </w:rPr>
        <w:t xml:space="preserve">e status nerazvrstane ceste </w:t>
      </w:r>
      <w:r w:rsidR="00E75215" w:rsidRPr="002C7433">
        <w:rPr>
          <w:rFonts w:asciiTheme="minorHAnsi" w:hAnsiTheme="minorHAnsi" w:cstheme="minorHAnsi"/>
          <w:b/>
          <w:sz w:val="22"/>
          <w:szCs w:val="22"/>
        </w:rPr>
        <w:t>NC0</w:t>
      </w:r>
      <w:r w:rsidR="001A774A">
        <w:rPr>
          <w:rFonts w:asciiTheme="minorHAnsi" w:hAnsiTheme="minorHAnsi" w:cstheme="minorHAnsi"/>
          <w:b/>
          <w:sz w:val="22"/>
          <w:szCs w:val="22"/>
        </w:rPr>
        <w:t>46</w:t>
      </w:r>
      <w:r w:rsidRPr="002C743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774A">
        <w:rPr>
          <w:rFonts w:asciiTheme="minorHAnsi" w:hAnsiTheme="minorHAnsi" w:cstheme="minorHAnsi"/>
          <w:b/>
          <w:sz w:val="22"/>
          <w:szCs w:val="22"/>
        </w:rPr>
        <w:t>GAJEVA ULICA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javnog dobra u općoj uporabi u neotuđivom vlasništvu Općine Luka, u k.o. Pluska. </w:t>
      </w:r>
    </w:p>
    <w:p w:rsidR="00F52A10" w:rsidRPr="000B7E61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Predm</w:t>
      </w:r>
      <w:r w:rsidR="00484A66">
        <w:rPr>
          <w:rFonts w:asciiTheme="minorHAnsi" w:hAnsiTheme="minorHAnsi" w:cstheme="minorHAnsi"/>
          <w:sz w:val="22"/>
          <w:szCs w:val="22"/>
        </w:rPr>
        <w:t>etnu dionicu nerazvrstane ceste čine</w:t>
      </w:r>
      <w:r w:rsidR="00E71EDF">
        <w:rPr>
          <w:rFonts w:asciiTheme="minorHAnsi" w:hAnsiTheme="minorHAnsi" w:cstheme="minorHAnsi"/>
          <w:sz w:val="22"/>
          <w:szCs w:val="22"/>
        </w:rPr>
        <w:t xml:space="preserve"> d</w:t>
      </w:r>
      <w:r w:rsidR="00C53958">
        <w:rPr>
          <w:rFonts w:asciiTheme="minorHAnsi" w:hAnsiTheme="minorHAnsi" w:cstheme="minorHAnsi"/>
          <w:sz w:val="22"/>
          <w:szCs w:val="22"/>
        </w:rPr>
        <w:t>i</w:t>
      </w:r>
      <w:r w:rsidR="00E71EDF">
        <w:rPr>
          <w:rFonts w:asciiTheme="minorHAnsi" w:hAnsiTheme="minorHAnsi" w:cstheme="minorHAnsi"/>
          <w:sz w:val="22"/>
          <w:szCs w:val="22"/>
        </w:rPr>
        <w:t>jelovi</w:t>
      </w:r>
      <w:r w:rsidR="00484A66">
        <w:rPr>
          <w:rFonts w:asciiTheme="minorHAnsi" w:hAnsiTheme="minorHAnsi" w:cstheme="minorHAnsi"/>
          <w:sz w:val="22"/>
          <w:szCs w:val="22"/>
        </w:rPr>
        <w:t xml:space="preserve"> </w:t>
      </w:r>
      <w:r w:rsidR="001A774A">
        <w:rPr>
          <w:b/>
          <w:bCs/>
        </w:rPr>
        <w:t>k.č.3814/1, dio 1915, 3781 i 1820/2</w:t>
      </w:r>
      <w:r w:rsidR="00C6308F">
        <w:rPr>
          <w:rFonts w:asciiTheme="minorHAnsi" w:hAnsiTheme="minorHAnsi" w:cstheme="minorHAnsi"/>
          <w:sz w:val="22"/>
        </w:rPr>
        <w:t xml:space="preserve"> </w:t>
      </w:r>
      <w:r w:rsidR="00236F5F" w:rsidRPr="000B7E61">
        <w:rPr>
          <w:rFonts w:asciiTheme="minorHAnsi" w:hAnsiTheme="minorHAnsi" w:cstheme="minorHAnsi"/>
          <w:b/>
          <w:sz w:val="22"/>
          <w:szCs w:val="22"/>
        </w:rPr>
        <w:t>k</w:t>
      </w:r>
      <w:r w:rsidR="003F1BF5" w:rsidRPr="000B7E61">
        <w:rPr>
          <w:rFonts w:asciiTheme="minorHAnsi" w:hAnsiTheme="minorHAnsi" w:cstheme="minorHAnsi"/>
          <w:b/>
          <w:sz w:val="22"/>
          <w:szCs w:val="22"/>
        </w:rPr>
        <w:t>.o. Pluska</w:t>
      </w:r>
      <w:r w:rsidR="003F1BF5" w:rsidRPr="000B7E61">
        <w:rPr>
          <w:rFonts w:asciiTheme="minorHAnsi" w:hAnsiTheme="minorHAnsi" w:cstheme="minorHAnsi"/>
          <w:sz w:val="22"/>
          <w:szCs w:val="22"/>
        </w:rPr>
        <w:t>,</w:t>
      </w:r>
      <w:r w:rsidR="00BD50FF" w:rsidRPr="000B7E61">
        <w:rPr>
          <w:rFonts w:asciiTheme="minorHAnsi" w:hAnsiTheme="minorHAnsi" w:cstheme="minorHAnsi"/>
          <w:sz w:val="22"/>
          <w:szCs w:val="22"/>
        </w:rPr>
        <w:t xml:space="preserve"> a koje u naravi predstavljaju put dužine cca </w:t>
      </w:r>
      <w:r w:rsidR="001A774A">
        <w:rPr>
          <w:rFonts w:asciiTheme="minorHAnsi" w:hAnsiTheme="minorHAnsi" w:cstheme="minorHAnsi"/>
          <w:sz w:val="22"/>
          <w:szCs w:val="22"/>
        </w:rPr>
        <w:t>750</w:t>
      </w:r>
      <w:r w:rsidR="00796D3A" w:rsidRPr="000B7E61">
        <w:rPr>
          <w:rFonts w:asciiTheme="minorHAnsi" w:hAnsiTheme="minorHAnsi" w:cstheme="minorHAnsi"/>
          <w:sz w:val="22"/>
          <w:szCs w:val="22"/>
        </w:rPr>
        <w:t xml:space="preserve"> </w:t>
      </w:r>
      <w:r w:rsidR="00BD50FF" w:rsidRPr="000B7E61">
        <w:rPr>
          <w:rFonts w:asciiTheme="minorHAnsi" w:hAnsiTheme="minorHAnsi" w:cstheme="minorHAnsi"/>
          <w:sz w:val="22"/>
          <w:szCs w:val="22"/>
        </w:rPr>
        <w:t>metara.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P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Temeljem ove Odluke provest će se postupak upisa nerazvrstane ceste u zemljišnu knjigu sukladno odredbama članka 131. do 133. Zakona o cestama („Narodne novine“, broj 84/11, 22/13, 54/13, 148/13, 92/14 i </w:t>
      </w:r>
      <w:r w:rsidR="00187707">
        <w:rPr>
          <w:rFonts w:asciiTheme="minorHAnsi" w:hAnsiTheme="minorHAnsi" w:cstheme="minorHAnsi"/>
          <w:sz w:val="22"/>
          <w:szCs w:val="22"/>
        </w:rPr>
        <w:t xml:space="preserve">110/19, kao i evidentiranje iste pri nadležnom uredu za katastar. </w:t>
      </w:r>
    </w:p>
    <w:p w:rsidR="0060654E" w:rsidRDefault="0060654E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0654E" w:rsidRDefault="0060654E" w:rsidP="0060654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60654E" w:rsidRDefault="0060654E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>
        <w:rPr>
          <w:rFonts w:asciiTheme="minorHAnsi" w:hAnsiTheme="minorHAnsi" w:cstheme="minorHAnsi"/>
          <w:sz w:val="22"/>
          <w:szCs w:val="22"/>
        </w:rPr>
        <w:t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neotuđivo vlasništvo Općine Luka, Trg svetog Roka 1, OIB:04413525022, neovisno o postojanju upisa prava vlasništva trećih osoba.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Pr="00F00A42" w:rsidRDefault="00F00A42" w:rsidP="00F00A42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0A42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C53958" w:rsidRDefault="00C53958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C53958" w:rsidRDefault="00C53958" w:rsidP="00C53958">
      <w:pPr>
        <w:tabs>
          <w:tab w:val="left" w:pos="405"/>
        </w:tabs>
        <w:ind w:firstLine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struč.spec.ing.aedif.</w:t>
      </w:r>
    </w:p>
    <w:sectPr w:rsidR="00C53958" w:rsidSect="002C7433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CA1" w:rsidRDefault="00F36CA1" w:rsidP="00F00A42">
      <w:r>
        <w:separator/>
      </w:r>
    </w:p>
  </w:endnote>
  <w:endnote w:type="continuationSeparator" w:id="0">
    <w:p w:rsidR="00F36CA1" w:rsidRDefault="00F36CA1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CA1" w:rsidRDefault="00F36CA1" w:rsidP="00F00A42">
      <w:r>
        <w:separator/>
      </w:r>
    </w:p>
  </w:footnote>
  <w:footnote w:type="continuationSeparator" w:id="0">
    <w:p w:rsidR="00F36CA1" w:rsidRDefault="00F36CA1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543F"/>
    <w:rsid w:val="000378AB"/>
    <w:rsid w:val="0006489C"/>
    <w:rsid w:val="00095EA0"/>
    <w:rsid w:val="000A4C15"/>
    <w:rsid w:val="000B7E61"/>
    <w:rsid w:val="00187707"/>
    <w:rsid w:val="001A774A"/>
    <w:rsid w:val="00236F5F"/>
    <w:rsid w:val="00290E74"/>
    <w:rsid w:val="002C7433"/>
    <w:rsid w:val="002D2D8C"/>
    <w:rsid w:val="003373CF"/>
    <w:rsid w:val="00345F69"/>
    <w:rsid w:val="00376CCD"/>
    <w:rsid w:val="003C228A"/>
    <w:rsid w:val="003F1BF5"/>
    <w:rsid w:val="004136A4"/>
    <w:rsid w:val="004434A1"/>
    <w:rsid w:val="00484A66"/>
    <w:rsid w:val="00495799"/>
    <w:rsid w:val="00555628"/>
    <w:rsid w:val="005718F9"/>
    <w:rsid w:val="0058454B"/>
    <w:rsid w:val="005B609A"/>
    <w:rsid w:val="005E4E71"/>
    <w:rsid w:val="0060654E"/>
    <w:rsid w:val="0069737E"/>
    <w:rsid w:val="006B0EC9"/>
    <w:rsid w:val="006C3366"/>
    <w:rsid w:val="006F318F"/>
    <w:rsid w:val="006F725F"/>
    <w:rsid w:val="00796D3A"/>
    <w:rsid w:val="007B70C7"/>
    <w:rsid w:val="007C61F2"/>
    <w:rsid w:val="0083484F"/>
    <w:rsid w:val="0086796D"/>
    <w:rsid w:val="00890C04"/>
    <w:rsid w:val="008B010C"/>
    <w:rsid w:val="008D1047"/>
    <w:rsid w:val="009437DA"/>
    <w:rsid w:val="00962F69"/>
    <w:rsid w:val="00970D53"/>
    <w:rsid w:val="0099429C"/>
    <w:rsid w:val="00A03A17"/>
    <w:rsid w:val="00A67FCA"/>
    <w:rsid w:val="00AA7F23"/>
    <w:rsid w:val="00BC2B0D"/>
    <w:rsid w:val="00BD50FF"/>
    <w:rsid w:val="00BD70C7"/>
    <w:rsid w:val="00BE4A36"/>
    <w:rsid w:val="00C53958"/>
    <w:rsid w:val="00C6308F"/>
    <w:rsid w:val="00CA4E64"/>
    <w:rsid w:val="00CB46E3"/>
    <w:rsid w:val="00CE2A38"/>
    <w:rsid w:val="00D061CE"/>
    <w:rsid w:val="00D232FC"/>
    <w:rsid w:val="00DA7801"/>
    <w:rsid w:val="00E4766D"/>
    <w:rsid w:val="00E71EDF"/>
    <w:rsid w:val="00E75215"/>
    <w:rsid w:val="00F00A42"/>
    <w:rsid w:val="00F36CA1"/>
    <w:rsid w:val="00F402C5"/>
    <w:rsid w:val="00F52A10"/>
    <w:rsid w:val="00FB2FE8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13</cp:revision>
  <cp:lastPrinted>2024-09-27T12:24:00Z</cp:lastPrinted>
  <dcterms:created xsi:type="dcterms:W3CDTF">2021-06-15T07:52:00Z</dcterms:created>
  <dcterms:modified xsi:type="dcterms:W3CDTF">2024-09-27T12:25:00Z</dcterms:modified>
</cp:coreProperties>
</file>