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82" w:rsidRDefault="00782F82" w:rsidP="00782F8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noProof/>
          <w:color w:val="0000FF"/>
          <w:lang w:eastAsia="hr-HR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82" w:rsidRDefault="00782F82" w:rsidP="00782F8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782F82" w:rsidRDefault="00782F82" w:rsidP="00782F8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782F82" w:rsidRDefault="00782F82" w:rsidP="00782F8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782F82" w:rsidRDefault="00782F82" w:rsidP="00782F8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782F82" w:rsidRDefault="00782F82" w:rsidP="00782F8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F3" w:rsidRDefault="005B61F3" w:rsidP="00782F82">
      <w:pPr>
        <w:spacing w:after="0"/>
        <w:rPr>
          <w:rFonts w:ascii="Calibri" w:hAnsi="Calibri" w:cs="Calibri"/>
        </w:rPr>
      </w:pPr>
    </w:p>
    <w:p w:rsidR="005B61F3" w:rsidRDefault="0054527D" w:rsidP="00782F82">
      <w:pPr>
        <w:spacing w:after="0"/>
      </w:pPr>
      <w:r>
        <w:t>KLASA:</w:t>
      </w:r>
      <w:r w:rsidR="00782F82">
        <w:t>410-01/23-16</w:t>
      </w:r>
    </w:p>
    <w:p w:rsidR="0054527D" w:rsidRDefault="0054527D" w:rsidP="00725E69">
      <w:pPr>
        <w:spacing w:after="0"/>
      </w:pPr>
      <w:r>
        <w:t>URBROJ:</w:t>
      </w:r>
      <w:r w:rsidR="00782F82">
        <w:t>238/39-01-23-7</w:t>
      </w:r>
    </w:p>
    <w:p w:rsidR="0054527D" w:rsidRDefault="0054527D" w:rsidP="00506645">
      <w:pPr>
        <w:spacing w:after="0"/>
      </w:pPr>
      <w:r>
        <w:t xml:space="preserve">Luka, </w:t>
      </w:r>
      <w:r w:rsidR="00782F82">
        <w:t>27. 11. 2023.</w:t>
      </w:r>
    </w:p>
    <w:p w:rsidR="0054527D" w:rsidRDefault="0054527D" w:rsidP="00506645">
      <w:pPr>
        <w:spacing w:after="0"/>
      </w:pPr>
    </w:p>
    <w:p w:rsidR="00506645" w:rsidRDefault="00506645" w:rsidP="00725E69">
      <w:pPr>
        <w:spacing w:after="0"/>
        <w:jc w:val="both"/>
      </w:pPr>
      <w:r>
        <w:t xml:space="preserve">Na temelju članka 98. stavka 1. Zakona o komunalnom gospodarstvu („Narodne novine“, broj 68/18) i članka 83. Statuta Općine Luka („Glasnik Zagrebačke županije“, broj 24/18) Općinsko vijeće na </w:t>
      </w:r>
      <w:r w:rsidR="00782F82">
        <w:t>16.</w:t>
      </w:r>
      <w:r w:rsidR="00725E69">
        <w:t xml:space="preserve"> </w:t>
      </w:r>
      <w:r>
        <w:t xml:space="preserve">sjednici održanoj dana </w:t>
      </w:r>
      <w:r w:rsidR="00782F82">
        <w:t xml:space="preserve">27. 11. 2023. </w:t>
      </w:r>
      <w:r>
        <w:t>godine donosi</w:t>
      </w:r>
    </w:p>
    <w:p w:rsidR="00506645" w:rsidRDefault="00506645" w:rsidP="00506645">
      <w:pPr>
        <w:spacing w:after="0"/>
      </w:pPr>
    </w:p>
    <w:p w:rsidR="00506645" w:rsidRDefault="00506645" w:rsidP="00506645">
      <w:pPr>
        <w:spacing w:after="0"/>
      </w:pPr>
    </w:p>
    <w:p w:rsidR="00506645" w:rsidRPr="00506645" w:rsidRDefault="00506645" w:rsidP="00506645">
      <w:pPr>
        <w:spacing w:after="0"/>
        <w:jc w:val="center"/>
        <w:rPr>
          <w:b/>
        </w:rPr>
      </w:pPr>
      <w:r w:rsidRPr="00506645">
        <w:rPr>
          <w:b/>
        </w:rPr>
        <w:t>O D L U K U</w:t>
      </w:r>
    </w:p>
    <w:p w:rsidR="00506645" w:rsidRDefault="00506645" w:rsidP="00506645">
      <w:pPr>
        <w:spacing w:after="0"/>
        <w:jc w:val="center"/>
        <w:rPr>
          <w:b/>
        </w:rPr>
      </w:pPr>
      <w:r w:rsidRPr="00506645">
        <w:rPr>
          <w:b/>
        </w:rPr>
        <w:t xml:space="preserve">O VRIJEDNOSTI BODA </w:t>
      </w:r>
      <w:r w:rsidR="00B82853">
        <w:rPr>
          <w:b/>
        </w:rPr>
        <w:t xml:space="preserve">ZA IZRAČUN </w:t>
      </w:r>
      <w:r w:rsidRPr="00506645">
        <w:rPr>
          <w:b/>
        </w:rPr>
        <w:t>KOMUNALNE NAKNADE</w:t>
      </w:r>
    </w:p>
    <w:p w:rsidR="00506645" w:rsidRDefault="00506645" w:rsidP="00506645">
      <w:pPr>
        <w:spacing w:after="0"/>
        <w:jc w:val="center"/>
        <w:rPr>
          <w:b/>
        </w:rPr>
      </w:pPr>
    </w:p>
    <w:p w:rsidR="00506645" w:rsidRDefault="00506645" w:rsidP="00506645">
      <w:pPr>
        <w:spacing w:after="0"/>
        <w:jc w:val="center"/>
        <w:rPr>
          <w:b/>
        </w:rPr>
      </w:pPr>
      <w:r>
        <w:rPr>
          <w:b/>
        </w:rPr>
        <w:t>Članak 1.</w:t>
      </w:r>
    </w:p>
    <w:p w:rsidR="001F151A" w:rsidRDefault="00506645" w:rsidP="00506645">
      <w:pPr>
        <w:spacing w:after="0"/>
        <w:jc w:val="both"/>
      </w:pPr>
      <w:r>
        <w:tab/>
        <w:t>Vrij</w:t>
      </w:r>
      <w:r w:rsidR="001F151A">
        <w:t>ednost boda komunalne naknade (B) za 20</w:t>
      </w:r>
      <w:r w:rsidR="001D6E30">
        <w:t>24</w:t>
      </w:r>
      <w:r w:rsidR="001F151A">
        <w:t xml:space="preserve">. godinu iznosi </w:t>
      </w:r>
      <w:r w:rsidR="00CE21E0">
        <w:t>0,08</w:t>
      </w:r>
      <w:r w:rsidR="001F151A">
        <w:t xml:space="preserve"> </w:t>
      </w:r>
      <w:r w:rsidR="005B61F3">
        <w:t>eur</w:t>
      </w:r>
      <w:r w:rsidR="001F151A">
        <w:t xml:space="preserve">a po četvornom metru </w:t>
      </w:r>
      <w:r w:rsidR="0054527D" w:rsidRPr="0051543F">
        <w:t>stambenog p</w:t>
      </w:r>
      <w:r w:rsidR="0054527D">
        <w:t xml:space="preserve">rostora </w:t>
      </w:r>
      <w:r w:rsidR="001F151A">
        <w:t>(m</w:t>
      </w:r>
      <w:r w:rsidR="001F151A" w:rsidRPr="001F151A">
        <w:rPr>
          <w:vertAlign w:val="superscript"/>
        </w:rPr>
        <w:t>2</w:t>
      </w:r>
      <w:r w:rsidR="001F151A">
        <w:t>)</w:t>
      </w:r>
      <w:r w:rsidR="001D6E30">
        <w:t xml:space="preserve"> mjesečno, odnosno </w:t>
      </w:r>
      <w:r w:rsidR="00CE21E0">
        <w:t>0,96</w:t>
      </w:r>
      <w:r w:rsidR="001D6E30">
        <w:t xml:space="preserve"> </w:t>
      </w:r>
      <w:r w:rsidR="005B61F3">
        <w:t>eur</w:t>
      </w:r>
      <w:r w:rsidR="001D6E30">
        <w:t>a po četvornom metru stambenog prostora (m</w:t>
      </w:r>
      <w:r w:rsidR="001D6E30" w:rsidRPr="001F151A">
        <w:rPr>
          <w:vertAlign w:val="superscript"/>
        </w:rPr>
        <w:t>2</w:t>
      </w:r>
      <w:r w:rsidR="001D6E30">
        <w:t>) godišnje</w:t>
      </w:r>
      <w:r w:rsidR="001F151A">
        <w:t>.</w:t>
      </w:r>
    </w:p>
    <w:p w:rsidR="001D6E30" w:rsidRDefault="001D6E30" w:rsidP="00506645">
      <w:pPr>
        <w:spacing w:after="0"/>
        <w:jc w:val="both"/>
      </w:pPr>
      <w:bookmarkStart w:id="0" w:name="_GoBack"/>
      <w:bookmarkEnd w:id="0"/>
    </w:p>
    <w:p w:rsidR="004D275E" w:rsidRDefault="004D275E" w:rsidP="004D275E">
      <w:pPr>
        <w:spacing w:after="0"/>
        <w:jc w:val="center"/>
        <w:rPr>
          <w:b/>
        </w:rPr>
      </w:pPr>
      <w:r w:rsidRPr="004D275E">
        <w:rPr>
          <w:b/>
        </w:rPr>
        <w:t>Članak 2.</w:t>
      </w:r>
    </w:p>
    <w:p w:rsidR="004D275E" w:rsidRDefault="004D275E" w:rsidP="004D275E">
      <w:pPr>
        <w:spacing w:after="0"/>
        <w:jc w:val="both"/>
      </w:pPr>
      <w:r>
        <w:tab/>
        <w:t>O</w:t>
      </w:r>
      <w:r w:rsidR="0051543F">
        <w:t>d</w:t>
      </w:r>
      <w:r>
        <w:t xml:space="preserve"> dana primjene ove Odluke prestaje važiti Odluka o vrijednosti boda za </w:t>
      </w:r>
      <w:r w:rsidR="00367186">
        <w:t>iz</w:t>
      </w:r>
      <w:r>
        <w:t xml:space="preserve">račun komunalne naknade („Glasnik Zagrebačke županije“, broj </w:t>
      </w:r>
      <w:r w:rsidR="005B61F3">
        <w:t>46/18 i 9/19</w:t>
      </w:r>
      <w:r w:rsidR="0054527D">
        <w:t>).</w:t>
      </w:r>
    </w:p>
    <w:p w:rsidR="0054527D" w:rsidRDefault="0054527D" w:rsidP="004D275E">
      <w:pPr>
        <w:spacing w:after="0"/>
        <w:jc w:val="both"/>
      </w:pPr>
    </w:p>
    <w:p w:rsidR="0054527D" w:rsidRDefault="0054527D" w:rsidP="004D275E">
      <w:pPr>
        <w:spacing w:after="0"/>
        <w:jc w:val="both"/>
      </w:pPr>
    </w:p>
    <w:p w:rsidR="0054527D" w:rsidRPr="0054527D" w:rsidRDefault="0054527D" w:rsidP="0054527D">
      <w:pPr>
        <w:spacing w:after="0"/>
        <w:jc w:val="center"/>
        <w:rPr>
          <w:b/>
        </w:rPr>
      </w:pPr>
      <w:r w:rsidRPr="0054527D">
        <w:rPr>
          <w:b/>
        </w:rPr>
        <w:t>Članak 3.</w:t>
      </w:r>
    </w:p>
    <w:p w:rsidR="00506645" w:rsidRDefault="0054527D" w:rsidP="0054527D">
      <w:pPr>
        <w:spacing w:after="0"/>
        <w:jc w:val="both"/>
      </w:pPr>
      <w:r>
        <w:tab/>
        <w:t>Ova Odluka stupa na snagu osmog dana od dana objave u „Glasniku Zagrebačke županije“.</w:t>
      </w:r>
    </w:p>
    <w:p w:rsidR="0054527D" w:rsidRDefault="0054527D" w:rsidP="0054527D">
      <w:pPr>
        <w:spacing w:after="0"/>
        <w:jc w:val="both"/>
      </w:pPr>
      <w:r>
        <w:tab/>
        <w:t>Ova Odluka primjenjuje se od 01. siječnja 20</w:t>
      </w:r>
      <w:r w:rsidR="005B61F3">
        <w:t>24</w:t>
      </w:r>
      <w:r>
        <w:t>. godine.</w:t>
      </w:r>
    </w:p>
    <w:p w:rsidR="0054527D" w:rsidRDefault="0054527D" w:rsidP="0054527D">
      <w:pPr>
        <w:spacing w:after="0"/>
        <w:jc w:val="both"/>
      </w:pPr>
    </w:p>
    <w:p w:rsidR="0054527D" w:rsidRDefault="0054527D" w:rsidP="0054527D">
      <w:pPr>
        <w:spacing w:after="0"/>
        <w:jc w:val="both"/>
      </w:pPr>
    </w:p>
    <w:p w:rsidR="0054527D" w:rsidRDefault="0054527D" w:rsidP="005B61F3">
      <w:pPr>
        <w:spacing w:after="0"/>
        <w:ind w:firstLine="5529"/>
        <w:jc w:val="both"/>
      </w:pPr>
      <w:r>
        <w:t>OPĆINSKO VIJEĆE</w:t>
      </w:r>
    </w:p>
    <w:p w:rsidR="0054527D" w:rsidRDefault="0054527D" w:rsidP="005B61F3">
      <w:pPr>
        <w:spacing w:after="0"/>
        <w:ind w:firstLine="5529"/>
        <w:jc w:val="both"/>
      </w:pPr>
      <w:r>
        <w:t>Predsjednik</w:t>
      </w:r>
    </w:p>
    <w:p w:rsidR="0054527D" w:rsidRDefault="005B61F3" w:rsidP="005B61F3">
      <w:pPr>
        <w:spacing w:after="0"/>
        <w:ind w:firstLine="5529"/>
        <w:jc w:val="both"/>
      </w:pPr>
      <w:r>
        <w:t>Krešimir Tuđman, struč.spec.ing.aedif.</w:t>
      </w:r>
    </w:p>
    <w:p w:rsidR="0054527D" w:rsidRDefault="0054527D" w:rsidP="0054527D">
      <w:pPr>
        <w:spacing w:after="0"/>
        <w:jc w:val="both"/>
      </w:pPr>
    </w:p>
    <w:p w:rsidR="0054527D" w:rsidRDefault="0054527D" w:rsidP="0054527D">
      <w:pPr>
        <w:spacing w:after="0"/>
        <w:jc w:val="both"/>
      </w:pPr>
    </w:p>
    <w:p w:rsidR="0054527D" w:rsidRPr="0054527D" w:rsidRDefault="0054527D" w:rsidP="0054527D">
      <w:pPr>
        <w:spacing w:after="0"/>
        <w:jc w:val="both"/>
      </w:pPr>
    </w:p>
    <w:sectPr w:rsidR="0054527D" w:rsidRPr="0054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FF" w:rsidRDefault="002667FF" w:rsidP="00506645">
      <w:pPr>
        <w:spacing w:after="0" w:line="240" w:lineRule="auto"/>
      </w:pPr>
      <w:r>
        <w:separator/>
      </w:r>
    </w:p>
  </w:endnote>
  <w:endnote w:type="continuationSeparator" w:id="0">
    <w:p w:rsidR="002667FF" w:rsidRDefault="002667FF" w:rsidP="0050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FF" w:rsidRDefault="002667FF" w:rsidP="00506645">
      <w:pPr>
        <w:spacing w:after="0" w:line="240" w:lineRule="auto"/>
      </w:pPr>
      <w:r>
        <w:separator/>
      </w:r>
    </w:p>
  </w:footnote>
  <w:footnote w:type="continuationSeparator" w:id="0">
    <w:p w:rsidR="002667FF" w:rsidRDefault="002667FF" w:rsidP="00506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45"/>
    <w:rsid w:val="00092C44"/>
    <w:rsid w:val="001D6E30"/>
    <w:rsid w:val="001F151A"/>
    <w:rsid w:val="002667FF"/>
    <w:rsid w:val="00325E25"/>
    <w:rsid w:val="00367186"/>
    <w:rsid w:val="004A3460"/>
    <w:rsid w:val="004B5FB2"/>
    <w:rsid w:val="004B6F6B"/>
    <w:rsid w:val="004D275E"/>
    <w:rsid w:val="00506645"/>
    <w:rsid w:val="0051543F"/>
    <w:rsid w:val="0054527D"/>
    <w:rsid w:val="005A3F4C"/>
    <w:rsid w:val="005B61F3"/>
    <w:rsid w:val="00651C50"/>
    <w:rsid w:val="00725E69"/>
    <w:rsid w:val="00782F82"/>
    <w:rsid w:val="00B82853"/>
    <w:rsid w:val="00BF03FB"/>
    <w:rsid w:val="00C3334F"/>
    <w:rsid w:val="00CA02ED"/>
    <w:rsid w:val="00CB19F3"/>
    <w:rsid w:val="00CE21E0"/>
    <w:rsid w:val="00E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632F-04EC-44C2-AB1A-E7069B08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6645"/>
  </w:style>
  <w:style w:type="paragraph" w:styleId="Podnoje">
    <w:name w:val="footer"/>
    <w:basedOn w:val="Normal"/>
    <w:link w:val="PodnojeChar"/>
    <w:uiPriority w:val="99"/>
    <w:unhideWhenUsed/>
    <w:rsid w:val="0050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645"/>
  </w:style>
  <w:style w:type="paragraph" w:styleId="Tekstbalonia">
    <w:name w:val="Balloon Text"/>
    <w:basedOn w:val="Normal"/>
    <w:link w:val="TekstbaloniaChar"/>
    <w:uiPriority w:val="99"/>
    <w:semiHidden/>
    <w:unhideWhenUsed/>
    <w:rsid w:val="0072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11</cp:revision>
  <cp:lastPrinted>2023-11-13T07:31:00Z</cp:lastPrinted>
  <dcterms:created xsi:type="dcterms:W3CDTF">2018-11-21T06:37:00Z</dcterms:created>
  <dcterms:modified xsi:type="dcterms:W3CDTF">2023-12-04T08:39:00Z</dcterms:modified>
</cp:coreProperties>
</file>