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80" w:rsidRDefault="00B76F80" w:rsidP="00B76F8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  <w:noProof/>
          <w:color w:val="0000FF"/>
          <w:lang w:eastAsia="hr-HR"/>
        </w:rPr>
        <w:drawing>
          <wp:inline distT="0" distB="0" distL="0" distR="0">
            <wp:extent cx="523875" cy="695325"/>
            <wp:effectExtent l="0" t="0" r="9525" b="9525"/>
            <wp:docPr id="2" name="Slika 2" descr="http://upload.wikimedia.org/wikipedia/commons/thumb/c/c9/Coat_of_arms_of_Croatia.svg/220px-Coat_of_arms_of_Croatia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9/Coat_of_arms_of_Croatia.svg/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80" w:rsidRDefault="00B76F80" w:rsidP="00B76F80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</w:rPr>
        <w:t>REPUBLIKA HRVATSKA</w:t>
      </w:r>
    </w:p>
    <w:p w:rsidR="00B76F80" w:rsidRDefault="00B76F80" w:rsidP="00B76F80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ZAGREBAČKA ŽUPANIJA</w:t>
      </w:r>
    </w:p>
    <w:p w:rsidR="00B76F80" w:rsidRDefault="00B76F80" w:rsidP="00B76F80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</w:p>
    <w:p w:rsidR="00B76F80" w:rsidRDefault="00B76F80" w:rsidP="00B76F80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>
          <w:rPr>
            <w:rFonts w:ascii="Calibri" w:hAnsi="Calibri" w:cs="Calibri"/>
            <w:b/>
          </w:rPr>
          <w:t>OPĆINA LUKA</w:t>
        </w:r>
      </w:smartTag>
      <w:r>
        <w:rPr>
          <w:rFonts w:ascii="Calibri" w:hAnsi="Calibri" w:cs="Calibri"/>
          <w:b/>
        </w:rPr>
        <w:t xml:space="preserve">   </w:t>
      </w:r>
    </w:p>
    <w:p w:rsidR="00B76F80" w:rsidRDefault="00B76F80" w:rsidP="00B76F8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  <w:szCs w:val="20"/>
          <w:lang w:eastAsia="hr-HR"/>
        </w:rPr>
        <w:drawing>
          <wp:inline distT="0" distB="0" distL="0" distR="0">
            <wp:extent cx="371475" cy="476250"/>
            <wp:effectExtent l="0" t="0" r="9525" b="0"/>
            <wp:docPr id="1" name="Slika 1" descr="http://www.opcinaluka.pondi.hr/images/grb_lu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cinaluka.pondi.hr/images/grb_luk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80" w:rsidRDefault="00B76F80" w:rsidP="00B76F80">
      <w:pPr>
        <w:spacing w:after="0"/>
      </w:pPr>
    </w:p>
    <w:p w:rsidR="00056579" w:rsidRDefault="00056579" w:rsidP="00B76F80">
      <w:pPr>
        <w:spacing w:after="0"/>
        <w:jc w:val="both"/>
      </w:pPr>
      <w:r>
        <w:t>Na temelju članka 82. Stavka 2. Pravilnika o proračunskom računovodstvu i računskom planu (</w:t>
      </w:r>
      <w:r w:rsidR="00B76F80">
        <w:t>„</w:t>
      </w:r>
      <w:r>
        <w:t>N</w:t>
      </w:r>
      <w:r w:rsidR="00B76F80">
        <w:t>arodne novine, broj</w:t>
      </w:r>
      <w:r>
        <w:t xml:space="preserve"> 124/14, 115/15, 87/16 i 3/18) i članka 43. Statuta  Općine Luka</w:t>
      </w:r>
      <w:r w:rsidR="00B76F80">
        <w:t xml:space="preserve"> </w:t>
      </w:r>
      <w:r>
        <w:t xml:space="preserve">(„Glasnik Zagrebačke županije „ br. </w:t>
      </w:r>
      <w:r w:rsidR="00B76F80">
        <w:t>24/18, 26/20 i 20/21</w:t>
      </w:r>
      <w:r>
        <w:t xml:space="preserve">) Općinsko vijeće na </w:t>
      </w:r>
      <w:r w:rsidR="00B76F80">
        <w:t>11</w:t>
      </w:r>
      <w:r>
        <w:t>.</w:t>
      </w:r>
      <w:r w:rsidR="00B76F80">
        <w:t xml:space="preserve"> </w:t>
      </w:r>
      <w:r>
        <w:t xml:space="preserve">sjednici održanoj </w:t>
      </w:r>
      <w:r w:rsidR="00B76F80">
        <w:t xml:space="preserve">dana 14. 03. 2023. </w:t>
      </w:r>
      <w:r>
        <w:t xml:space="preserve">godine  donosi </w:t>
      </w:r>
    </w:p>
    <w:p w:rsidR="00B76F80" w:rsidRDefault="00B76F80" w:rsidP="00B76F80">
      <w:pPr>
        <w:spacing w:after="0"/>
        <w:jc w:val="both"/>
      </w:pPr>
    </w:p>
    <w:p w:rsidR="00056579" w:rsidRDefault="00B76F80" w:rsidP="00056579">
      <w:pPr>
        <w:jc w:val="center"/>
        <w:rPr>
          <w:b/>
        </w:rPr>
      </w:pPr>
      <w:r w:rsidRPr="00593C1C">
        <w:rPr>
          <w:b/>
        </w:rPr>
        <w:t>ODLUK</w:t>
      </w:r>
      <w:r>
        <w:rPr>
          <w:b/>
        </w:rPr>
        <w:t>U</w:t>
      </w:r>
      <w:r w:rsidRPr="00593C1C">
        <w:rPr>
          <w:b/>
        </w:rPr>
        <w:t xml:space="preserve"> O RASPODJELI REZULTATA ZA 20</w:t>
      </w:r>
      <w:r>
        <w:rPr>
          <w:b/>
        </w:rPr>
        <w:t>22</w:t>
      </w:r>
      <w:r w:rsidRPr="00593C1C">
        <w:rPr>
          <w:b/>
        </w:rPr>
        <w:t>.GODINU</w:t>
      </w:r>
    </w:p>
    <w:p w:rsidR="00056579" w:rsidRDefault="00056579" w:rsidP="00056579">
      <w:pPr>
        <w:jc w:val="center"/>
        <w:rPr>
          <w:b/>
        </w:rPr>
      </w:pPr>
      <w:r>
        <w:rPr>
          <w:b/>
        </w:rPr>
        <w:t>I.</w:t>
      </w:r>
    </w:p>
    <w:p w:rsidR="00056579" w:rsidRDefault="00056579" w:rsidP="00056579">
      <w:r>
        <w:rPr>
          <w:b/>
        </w:rPr>
        <w:tab/>
      </w:r>
      <w:r w:rsidRPr="00593C1C">
        <w:t>Ovom O</w:t>
      </w:r>
      <w:r>
        <w:t>dlukom o raspodjeli rezultata prema financijskim izvještajima za 202</w:t>
      </w:r>
      <w:r w:rsidR="003B536D">
        <w:t>2</w:t>
      </w:r>
      <w:r>
        <w:t>.godin utvrđuje se raspodjela rezultata i način utroška viška</w:t>
      </w:r>
      <w:r w:rsidR="00B86ECE">
        <w:t>.</w:t>
      </w:r>
      <w:r>
        <w:t xml:space="preserve"> </w:t>
      </w:r>
    </w:p>
    <w:p w:rsidR="00056579" w:rsidRPr="00E00579" w:rsidRDefault="00056579" w:rsidP="00056579">
      <w:pPr>
        <w:jc w:val="center"/>
        <w:rPr>
          <w:b/>
        </w:rPr>
      </w:pPr>
      <w:r w:rsidRPr="00E00579">
        <w:rPr>
          <w:b/>
        </w:rPr>
        <w:t>II.</w:t>
      </w:r>
    </w:p>
    <w:p w:rsidR="00B86ECE" w:rsidRDefault="00056579" w:rsidP="00B86ECE">
      <w:r>
        <w:t>Utvrđuje se da je ostvaren</w:t>
      </w:r>
      <w:r w:rsidR="00B86ECE">
        <w:t xml:space="preserve"> višak</w:t>
      </w:r>
      <w:r>
        <w:t xml:space="preserve"> prema financijskim izvještajima za 202</w:t>
      </w:r>
      <w:r w:rsidR="003B536D">
        <w:t>2</w:t>
      </w:r>
      <w:r>
        <w:t>. godinu</w:t>
      </w:r>
      <w:r w:rsidR="00B86ECE">
        <w:t>.</w:t>
      </w:r>
    </w:p>
    <w:p w:rsidR="00056579" w:rsidRDefault="003B536D" w:rsidP="00B86ECE">
      <w:r>
        <w:t>Prihodi  6.294.890,41 kn</w:t>
      </w:r>
    </w:p>
    <w:p w:rsidR="003B536D" w:rsidRDefault="003B536D" w:rsidP="00056579">
      <w:pPr>
        <w:spacing w:after="0"/>
      </w:pPr>
      <w:r>
        <w:t>Rashodi 5.578.130,78 kn</w:t>
      </w:r>
    </w:p>
    <w:p w:rsidR="00056579" w:rsidRDefault="00056579" w:rsidP="00056579">
      <w:pPr>
        <w:spacing w:after="0"/>
      </w:pPr>
    </w:p>
    <w:p w:rsidR="00056579" w:rsidRDefault="00056579" w:rsidP="00056579">
      <w:pPr>
        <w:spacing w:after="0"/>
        <w:jc w:val="center"/>
        <w:rPr>
          <w:b/>
        </w:rPr>
      </w:pPr>
      <w:r w:rsidRPr="00E00579">
        <w:rPr>
          <w:b/>
        </w:rPr>
        <w:t>III.</w:t>
      </w:r>
    </w:p>
    <w:p w:rsidR="00056579" w:rsidRDefault="00056579" w:rsidP="00056579">
      <w:pPr>
        <w:spacing w:after="0"/>
        <w:jc w:val="center"/>
      </w:pPr>
    </w:p>
    <w:p w:rsidR="00056579" w:rsidRDefault="003B536D" w:rsidP="00056579">
      <w:pPr>
        <w:spacing w:after="0"/>
      </w:pPr>
      <w:r>
        <w:t xml:space="preserve">Ukupni prihodi </w:t>
      </w:r>
      <w:r w:rsidR="00056579">
        <w:t xml:space="preserve"> u iznosu od  </w:t>
      </w:r>
      <w:r>
        <w:t>6.294.890,41</w:t>
      </w:r>
      <w:r w:rsidR="00056579">
        <w:t xml:space="preserve"> kn  i </w:t>
      </w:r>
      <w:r>
        <w:t xml:space="preserve">rashodi </w:t>
      </w:r>
      <w:r w:rsidR="00056579">
        <w:t xml:space="preserve">  u iznosu od </w:t>
      </w:r>
      <w:r>
        <w:t>5.578.130,78</w:t>
      </w:r>
      <w:r w:rsidR="00056579">
        <w:t>kn  u 202</w:t>
      </w:r>
      <w:r>
        <w:t>2</w:t>
      </w:r>
      <w:r w:rsidR="00056579">
        <w:t xml:space="preserve">.g.rezultat je </w:t>
      </w:r>
      <w:r w:rsidR="005831D6">
        <w:t xml:space="preserve">višak </w:t>
      </w:r>
      <w:r w:rsidR="00056579">
        <w:t xml:space="preserve"> od </w:t>
      </w:r>
      <w:r w:rsidR="005831D6">
        <w:t>716.759,63</w:t>
      </w:r>
      <w:r w:rsidR="00056579">
        <w:t xml:space="preserve"> kn.</w:t>
      </w:r>
    </w:p>
    <w:p w:rsidR="00056579" w:rsidRDefault="005831D6" w:rsidP="00056579">
      <w:pPr>
        <w:spacing w:after="0"/>
      </w:pPr>
      <w:r>
        <w:t xml:space="preserve">Višak </w:t>
      </w:r>
      <w:r w:rsidR="00056579">
        <w:t xml:space="preserve">  od </w:t>
      </w:r>
      <w:r>
        <w:t>716.759,63</w:t>
      </w:r>
      <w:r w:rsidR="00056579">
        <w:t xml:space="preserve"> kn</w:t>
      </w:r>
      <w:r>
        <w:t xml:space="preserve"> </w:t>
      </w:r>
      <w:r w:rsidR="00B86ECE">
        <w:t xml:space="preserve"> rasporedit će se za izgradnju cesta 600.000,00kn, 104.000,00kn za izradu projektne dokumentacije za nogostup i 12.759,63</w:t>
      </w:r>
      <w:r w:rsidR="00B76F80">
        <w:t>kn za izradu Strategije razvoja.</w:t>
      </w:r>
    </w:p>
    <w:p w:rsidR="00B76F80" w:rsidRDefault="00B76F80" w:rsidP="00056579">
      <w:pPr>
        <w:spacing w:after="0"/>
      </w:pPr>
    </w:p>
    <w:p w:rsidR="00056579" w:rsidRPr="00814E8B" w:rsidRDefault="00056579" w:rsidP="00056579">
      <w:pPr>
        <w:spacing w:after="0"/>
        <w:jc w:val="center"/>
        <w:rPr>
          <w:b/>
        </w:rPr>
      </w:pPr>
      <w:r>
        <w:rPr>
          <w:b/>
        </w:rPr>
        <w:t>I</w:t>
      </w:r>
      <w:r w:rsidRPr="00814E8B">
        <w:rPr>
          <w:b/>
        </w:rPr>
        <w:t>V.</w:t>
      </w:r>
    </w:p>
    <w:p w:rsidR="00056579" w:rsidRDefault="00056579" w:rsidP="00056579">
      <w:pPr>
        <w:spacing w:after="0"/>
        <w:jc w:val="center"/>
      </w:pPr>
    </w:p>
    <w:p w:rsidR="00056579" w:rsidRDefault="00056579" w:rsidP="00056579">
      <w:pPr>
        <w:spacing w:after="0"/>
      </w:pPr>
      <w:r>
        <w:t>Ova Odluka  stupa na snagu prvog dana od objave  u „Glasniku Zagrebačke županije „</w:t>
      </w:r>
    </w:p>
    <w:p w:rsidR="00056579" w:rsidRDefault="00056579" w:rsidP="00056579">
      <w:pPr>
        <w:spacing w:after="0"/>
      </w:pPr>
    </w:p>
    <w:p w:rsidR="00056579" w:rsidRDefault="00056579" w:rsidP="00056579">
      <w:pPr>
        <w:spacing w:after="0"/>
      </w:pPr>
      <w:r>
        <w:t>KLASA:</w:t>
      </w:r>
      <w:r w:rsidR="00B76F80">
        <w:t>400-06/23</w:t>
      </w:r>
      <w:r>
        <w:t>-</w:t>
      </w:r>
      <w:r w:rsidR="00B76F80">
        <w:t>06/11</w:t>
      </w:r>
    </w:p>
    <w:p w:rsidR="00056579" w:rsidRDefault="00B76F80" w:rsidP="00056579">
      <w:pPr>
        <w:spacing w:after="0"/>
      </w:pPr>
      <w:r>
        <w:t>URBROJ: 238/39-01-23-5</w:t>
      </w:r>
    </w:p>
    <w:p w:rsidR="00056579" w:rsidRDefault="00056579" w:rsidP="00056579">
      <w:pPr>
        <w:spacing w:after="0"/>
      </w:pPr>
      <w:r>
        <w:t xml:space="preserve">Luka, </w:t>
      </w:r>
      <w:r w:rsidR="00B76F80">
        <w:t>14. 03. 2023.</w:t>
      </w:r>
    </w:p>
    <w:p w:rsidR="00B76F80" w:rsidRDefault="00B76F80" w:rsidP="0005657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OPĆINSKO VIJEĆE</w:t>
      </w:r>
    </w:p>
    <w:p w:rsidR="00056579" w:rsidRPr="00B51C21" w:rsidRDefault="00056579" w:rsidP="00B76F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6F80">
        <w:tab/>
      </w:r>
      <w:r w:rsidR="00B76F80">
        <w:tab/>
      </w:r>
      <w:r w:rsidR="00B76F80">
        <w:tab/>
      </w:r>
      <w:bookmarkStart w:id="0" w:name="_GoBack"/>
      <w:bookmarkEnd w:id="0"/>
      <w:r>
        <w:t>Krešimir Tuđman</w:t>
      </w:r>
      <w:r w:rsidR="00B76F80">
        <w:t xml:space="preserve">, </w:t>
      </w:r>
      <w:proofErr w:type="spellStart"/>
      <w:r w:rsidR="00B76F80">
        <w:t>struč.spec.ing.aedif</w:t>
      </w:r>
      <w:proofErr w:type="spellEnd"/>
      <w:r w:rsidR="00B76F80">
        <w:t>.</w:t>
      </w:r>
    </w:p>
    <w:p w:rsidR="00EF0BA2" w:rsidRPr="00056579" w:rsidRDefault="00EF0BA2" w:rsidP="00056579"/>
    <w:sectPr w:rsidR="00EF0BA2" w:rsidRPr="00056579" w:rsidSect="00B76F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C4"/>
    <w:rsid w:val="00047F52"/>
    <w:rsid w:val="00056579"/>
    <w:rsid w:val="00061135"/>
    <w:rsid w:val="0006428D"/>
    <w:rsid w:val="00127E56"/>
    <w:rsid w:val="001A300D"/>
    <w:rsid w:val="001E049E"/>
    <w:rsid w:val="00222962"/>
    <w:rsid w:val="002B2C5D"/>
    <w:rsid w:val="002F5B20"/>
    <w:rsid w:val="003B536D"/>
    <w:rsid w:val="004743FF"/>
    <w:rsid w:val="004C0A62"/>
    <w:rsid w:val="004E033F"/>
    <w:rsid w:val="005303C4"/>
    <w:rsid w:val="005549AF"/>
    <w:rsid w:val="00562EB8"/>
    <w:rsid w:val="005831D6"/>
    <w:rsid w:val="00593C1C"/>
    <w:rsid w:val="005E6639"/>
    <w:rsid w:val="006867BC"/>
    <w:rsid w:val="007364B8"/>
    <w:rsid w:val="007403CC"/>
    <w:rsid w:val="00814E8B"/>
    <w:rsid w:val="008332BB"/>
    <w:rsid w:val="00890835"/>
    <w:rsid w:val="00891EDE"/>
    <w:rsid w:val="008B2344"/>
    <w:rsid w:val="009B3F53"/>
    <w:rsid w:val="00A404B1"/>
    <w:rsid w:val="00B51C21"/>
    <w:rsid w:val="00B76F80"/>
    <w:rsid w:val="00B86ECE"/>
    <w:rsid w:val="00C70B62"/>
    <w:rsid w:val="00C85152"/>
    <w:rsid w:val="00CC11B9"/>
    <w:rsid w:val="00E0042C"/>
    <w:rsid w:val="00E00579"/>
    <w:rsid w:val="00E956FA"/>
    <w:rsid w:val="00E969C1"/>
    <w:rsid w:val="00EF0BA2"/>
    <w:rsid w:val="00F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A152904-AF79-4D78-AA43-B54BA0F0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Posavec</dc:creator>
  <cp:lastModifiedBy>Marija-pc</cp:lastModifiedBy>
  <cp:revision>5</cp:revision>
  <cp:lastPrinted>2022-04-28T10:19:00Z</cp:lastPrinted>
  <dcterms:created xsi:type="dcterms:W3CDTF">2023-03-09T13:13:00Z</dcterms:created>
  <dcterms:modified xsi:type="dcterms:W3CDTF">2023-03-29T13:17:00Z</dcterms:modified>
</cp:coreProperties>
</file>