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74" w:rsidRPr="00FB670C" w:rsidRDefault="00340774" w:rsidP="0034077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</w:t>
      </w:r>
      <w:hyperlink r:id="rId7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992D80">
          <w:rPr>
            <w:rFonts w:ascii="Calibri" w:hAnsi="Calibri" w:cs="Calibri"/>
            <w:color w:val="0000FF"/>
          </w:rPr>
          <w:fldChar w:fldCharType="begin"/>
        </w:r>
        <w:r w:rsidR="00992D80">
          <w:rPr>
            <w:rFonts w:ascii="Calibri" w:hAnsi="Calibri" w:cs="Calibri"/>
            <w:color w:val="0000FF"/>
          </w:rPr>
          <w:instrText xml:space="preserve"> </w:instrText>
        </w:r>
        <w:r w:rsidR="00992D80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992D80">
          <w:rPr>
            <w:rFonts w:ascii="Calibri" w:hAnsi="Calibri" w:cs="Calibri"/>
            <w:color w:val="0000FF"/>
          </w:rPr>
          <w:instrText xml:space="preserve"> </w:instrText>
        </w:r>
        <w:r w:rsidR="00992D80">
          <w:rPr>
            <w:rFonts w:ascii="Calibri" w:hAnsi="Calibri" w:cs="Calibri"/>
            <w:color w:val="0000FF"/>
          </w:rPr>
          <w:fldChar w:fldCharType="separate"/>
        </w:r>
        <w:r w:rsidR="006B5946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8" r:href="rId9"/>
            </v:shape>
          </w:pict>
        </w:r>
        <w:r w:rsidR="00992D80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340774" w:rsidRPr="00FB670C" w:rsidRDefault="00340774" w:rsidP="0034077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340774" w:rsidRPr="00FB670C" w:rsidRDefault="00340774" w:rsidP="0034077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340774" w:rsidRPr="00FB670C" w:rsidRDefault="00340774" w:rsidP="0034077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340774" w:rsidRPr="00FB670C" w:rsidRDefault="00340774" w:rsidP="0034077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340774" w:rsidRPr="00FB670C" w:rsidRDefault="00340774" w:rsidP="0034077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992D80">
        <w:rPr>
          <w:rFonts w:ascii="Calibri" w:hAnsi="Calibri" w:cs="Calibri"/>
          <w:sz w:val="20"/>
          <w:szCs w:val="20"/>
        </w:rPr>
        <w:fldChar w:fldCharType="begin"/>
      </w:r>
      <w:r w:rsidR="00992D80">
        <w:rPr>
          <w:rFonts w:ascii="Calibri" w:hAnsi="Calibri" w:cs="Calibri"/>
          <w:sz w:val="20"/>
          <w:szCs w:val="20"/>
        </w:rPr>
        <w:instrText xml:space="preserve"> </w:instrText>
      </w:r>
      <w:r w:rsidR="00992D80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992D80">
        <w:rPr>
          <w:rFonts w:ascii="Calibri" w:hAnsi="Calibri" w:cs="Calibri"/>
          <w:sz w:val="20"/>
          <w:szCs w:val="20"/>
        </w:rPr>
        <w:instrText xml:space="preserve"> </w:instrText>
      </w:r>
      <w:r w:rsidR="00992D80">
        <w:rPr>
          <w:rFonts w:ascii="Calibri" w:hAnsi="Calibri" w:cs="Calibri"/>
          <w:sz w:val="20"/>
          <w:szCs w:val="20"/>
        </w:rPr>
        <w:fldChar w:fldCharType="separate"/>
      </w:r>
      <w:r w:rsidR="00992D80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0" r:href="rId11"/>
          </v:shape>
        </w:pict>
      </w:r>
      <w:r w:rsidR="00992D80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340774" w:rsidRDefault="00340774" w:rsidP="00340774"/>
    <w:p w:rsidR="00340774" w:rsidRPr="00340774" w:rsidRDefault="00340774" w:rsidP="00340774">
      <w:pPr>
        <w:rPr>
          <w:rFonts w:asciiTheme="minorHAnsi" w:hAnsiTheme="minorHAnsi" w:cstheme="minorHAnsi"/>
        </w:rPr>
      </w:pPr>
      <w:r w:rsidRPr="00340774">
        <w:rPr>
          <w:rFonts w:asciiTheme="minorHAnsi" w:hAnsiTheme="minorHAnsi" w:cstheme="minorHAnsi"/>
        </w:rPr>
        <w:t>KLASA:</w:t>
      </w:r>
      <w:r>
        <w:rPr>
          <w:rFonts w:asciiTheme="minorHAnsi" w:hAnsiTheme="minorHAnsi" w:cstheme="minorHAnsi"/>
        </w:rPr>
        <w:t>340-01/23-</w:t>
      </w:r>
      <w:r w:rsidR="006B5946">
        <w:rPr>
          <w:rFonts w:asciiTheme="minorHAnsi" w:hAnsiTheme="minorHAnsi" w:cstheme="minorHAnsi"/>
        </w:rPr>
        <w:t>12</w:t>
      </w:r>
    </w:p>
    <w:p w:rsidR="00340774" w:rsidRPr="00340774" w:rsidRDefault="00340774" w:rsidP="00340774">
      <w:pPr>
        <w:rPr>
          <w:rFonts w:asciiTheme="minorHAnsi" w:hAnsiTheme="minorHAnsi" w:cstheme="minorHAnsi"/>
        </w:rPr>
      </w:pPr>
      <w:r w:rsidRPr="00340774">
        <w:rPr>
          <w:rFonts w:asciiTheme="minorHAnsi" w:hAnsiTheme="minorHAnsi" w:cstheme="minorHAnsi"/>
        </w:rPr>
        <w:t>URBROJ:238/39-03-23-</w:t>
      </w:r>
      <w:r>
        <w:rPr>
          <w:rFonts w:asciiTheme="minorHAnsi" w:hAnsiTheme="minorHAnsi" w:cstheme="minorHAnsi"/>
        </w:rPr>
        <w:t>4</w:t>
      </w:r>
    </w:p>
    <w:p w:rsidR="00340774" w:rsidRPr="00340774" w:rsidRDefault="00340774" w:rsidP="00340774">
      <w:pPr>
        <w:rPr>
          <w:rFonts w:asciiTheme="minorHAnsi" w:hAnsiTheme="minorHAnsi" w:cstheme="minorHAnsi"/>
        </w:rPr>
      </w:pPr>
      <w:r w:rsidRPr="00340774">
        <w:rPr>
          <w:rFonts w:asciiTheme="minorHAnsi" w:hAnsiTheme="minorHAnsi" w:cstheme="minorHAnsi"/>
        </w:rPr>
        <w:t xml:space="preserve">Luka, </w:t>
      </w:r>
      <w:r>
        <w:rPr>
          <w:rFonts w:asciiTheme="minorHAnsi" w:hAnsiTheme="minorHAnsi" w:cstheme="minorHAnsi"/>
        </w:rPr>
        <w:t>20</w:t>
      </w:r>
      <w:r w:rsidRPr="00340774">
        <w:rPr>
          <w:rFonts w:asciiTheme="minorHAnsi" w:hAnsiTheme="minorHAnsi" w:cstheme="minorHAnsi"/>
        </w:rPr>
        <w:t>. 04. 2023.</w:t>
      </w:r>
      <w:bookmarkStart w:id="0" w:name="_GoBack"/>
      <w:bookmarkEnd w:id="0"/>
    </w:p>
    <w:p w:rsidR="0014666E" w:rsidRPr="00340774" w:rsidRDefault="0014666E" w:rsidP="0014666E">
      <w:pPr>
        <w:rPr>
          <w:rFonts w:asciiTheme="minorHAnsi" w:hAnsiTheme="minorHAnsi" w:cstheme="minorHAnsi"/>
          <w:sz w:val="22"/>
          <w:szCs w:val="22"/>
        </w:rPr>
      </w:pPr>
    </w:p>
    <w:p w:rsidR="00A67FCA" w:rsidRDefault="00A67FCA" w:rsidP="00A67FCA">
      <w:pPr>
        <w:jc w:val="both"/>
        <w:rPr>
          <w:rFonts w:asciiTheme="minorHAnsi" w:hAnsiTheme="minorHAnsi" w:cstheme="minorHAns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ab/>
      </w:r>
      <w:r w:rsidRPr="00F52A10">
        <w:rPr>
          <w:rFonts w:asciiTheme="minorHAnsi" w:hAnsiTheme="minorHAnsi" w:cstheme="minorHAnsi"/>
          <w:sz w:val="22"/>
          <w:szCs w:val="22"/>
        </w:rPr>
        <w:t>Na temelju članka 101. Zakona o cestama („Narodne novine“, broj</w:t>
      </w:r>
      <w:r w:rsidR="00BD50FF">
        <w:rPr>
          <w:rFonts w:asciiTheme="minorHAnsi" w:hAnsiTheme="minorHAnsi" w:cstheme="minorHAnsi"/>
          <w:sz w:val="22"/>
          <w:szCs w:val="22"/>
        </w:rPr>
        <w:t xml:space="preserve"> 84/11, 22/13, 54/13, 148/13,</w:t>
      </w:r>
      <w:r w:rsidRPr="00F52A10">
        <w:rPr>
          <w:rFonts w:asciiTheme="minorHAnsi" w:hAnsiTheme="minorHAnsi" w:cstheme="minorHAnsi"/>
          <w:sz w:val="22"/>
          <w:szCs w:val="22"/>
        </w:rPr>
        <w:t xml:space="preserve"> 92/14</w:t>
      </w:r>
      <w:r w:rsidR="00BD50FF">
        <w:rPr>
          <w:rFonts w:asciiTheme="minorHAnsi" w:hAnsiTheme="minorHAnsi" w:cstheme="minorHAnsi"/>
          <w:sz w:val="22"/>
          <w:szCs w:val="22"/>
        </w:rPr>
        <w:t xml:space="preserve"> i 110/19</w:t>
      </w:r>
      <w:r w:rsidRPr="00F52A10">
        <w:rPr>
          <w:rFonts w:asciiTheme="minorHAnsi" w:hAnsiTheme="minorHAnsi" w:cstheme="minorHAnsi"/>
          <w:sz w:val="22"/>
          <w:szCs w:val="22"/>
        </w:rPr>
        <w:t xml:space="preserve">)  </w:t>
      </w:r>
      <w:r w:rsidR="00F52A10" w:rsidRPr="00F52A10">
        <w:rPr>
          <w:rFonts w:asciiTheme="minorHAnsi" w:hAnsiTheme="minorHAnsi" w:cstheme="minorHAnsi"/>
          <w:sz w:val="22"/>
          <w:szCs w:val="22"/>
        </w:rPr>
        <w:t>i članka 84. Statuta Općine Luka („Glasnik Zagrebačke županije“, broj 24/18</w:t>
      </w:r>
      <w:r w:rsidR="00E62FF1">
        <w:rPr>
          <w:rFonts w:asciiTheme="minorHAnsi" w:hAnsiTheme="minorHAnsi" w:cstheme="minorHAnsi"/>
          <w:sz w:val="22"/>
          <w:szCs w:val="22"/>
        </w:rPr>
        <w:t>, 26/20 i 20/21</w:t>
      </w:r>
      <w:r w:rsidR="00F52A10" w:rsidRPr="00F52A10">
        <w:rPr>
          <w:rFonts w:asciiTheme="minorHAnsi" w:hAnsiTheme="minorHAnsi" w:cstheme="minorHAnsi"/>
          <w:sz w:val="22"/>
          <w:szCs w:val="22"/>
        </w:rPr>
        <w:t>) Općins</w:t>
      </w:r>
      <w:r w:rsidR="006F03A0">
        <w:rPr>
          <w:rFonts w:asciiTheme="minorHAnsi" w:hAnsiTheme="minorHAnsi" w:cstheme="minorHAnsi"/>
          <w:sz w:val="22"/>
          <w:szCs w:val="22"/>
        </w:rPr>
        <w:t xml:space="preserve">ko vijeće Općine Luka na svojoj </w:t>
      </w:r>
      <w:r w:rsidR="00340774">
        <w:rPr>
          <w:rFonts w:asciiTheme="minorHAnsi" w:hAnsiTheme="minorHAnsi" w:cstheme="minorHAnsi"/>
          <w:sz w:val="22"/>
          <w:szCs w:val="22"/>
        </w:rPr>
        <w:t>12</w:t>
      </w:r>
      <w:r w:rsidR="0014666E">
        <w:rPr>
          <w:rFonts w:asciiTheme="minorHAnsi" w:hAnsiTheme="minorHAnsi" w:cstheme="minorHAnsi"/>
          <w:sz w:val="22"/>
          <w:szCs w:val="22"/>
        </w:rPr>
        <w:t xml:space="preserve">. 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sjednici održanoj dana </w:t>
      </w:r>
      <w:r w:rsidR="00340774">
        <w:rPr>
          <w:rFonts w:asciiTheme="minorHAnsi" w:hAnsiTheme="minorHAnsi" w:cstheme="minorHAnsi"/>
          <w:sz w:val="22"/>
          <w:szCs w:val="22"/>
        </w:rPr>
        <w:t xml:space="preserve">20. 04. 2023. </w:t>
      </w:r>
      <w:r w:rsidR="00F52A10" w:rsidRPr="00F52A10">
        <w:rPr>
          <w:rFonts w:asciiTheme="minorHAnsi" w:hAnsiTheme="minorHAnsi" w:cstheme="minorHAnsi"/>
          <w:sz w:val="22"/>
          <w:szCs w:val="22"/>
        </w:rPr>
        <w:t>godine donosi</w:t>
      </w: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F00A42" w:rsidRPr="00F52A10" w:rsidRDefault="006F03A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izmjen</w:t>
      </w:r>
      <w:r w:rsidR="005E7946">
        <w:rPr>
          <w:rFonts w:asciiTheme="minorHAnsi" w:hAnsiTheme="minorHAnsi" w:cstheme="minorHAnsi"/>
          <w:b/>
          <w:sz w:val="22"/>
          <w:szCs w:val="22"/>
        </w:rPr>
        <w:t>i Odluke o nerazvrstanim cestama na području Općine Luka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F52A10" w:rsidRDefault="00F52A10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9450E">
        <w:rPr>
          <w:rFonts w:asciiTheme="minorHAnsi" w:hAnsiTheme="minorHAnsi" w:cstheme="minorHAnsi"/>
          <w:sz w:val="22"/>
          <w:szCs w:val="22"/>
        </w:rPr>
        <w:t xml:space="preserve">Na kraju Odluke </w:t>
      </w:r>
      <w:r w:rsidR="005E7946">
        <w:rPr>
          <w:rFonts w:asciiTheme="minorHAnsi" w:hAnsiTheme="minorHAnsi" w:cstheme="minorHAnsi"/>
          <w:sz w:val="22"/>
          <w:szCs w:val="22"/>
        </w:rPr>
        <w:t xml:space="preserve">o nerazvrstanim cestama na području Općine Luka („Glasnik Zagrebačke županije“, broj </w:t>
      </w:r>
      <w:r w:rsidR="0089450E">
        <w:rPr>
          <w:rFonts w:asciiTheme="minorHAnsi" w:hAnsiTheme="minorHAnsi" w:cstheme="minorHAnsi"/>
          <w:sz w:val="22"/>
          <w:szCs w:val="22"/>
        </w:rPr>
        <w:t>6/16</w:t>
      </w:r>
      <w:r w:rsidR="00375F1B">
        <w:rPr>
          <w:rFonts w:asciiTheme="minorHAnsi" w:hAnsiTheme="minorHAnsi" w:cstheme="minorHAnsi"/>
          <w:sz w:val="22"/>
          <w:szCs w:val="22"/>
        </w:rPr>
        <w:t xml:space="preserve">, </w:t>
      </w:r>
      <w:r w:rsidR="006F03A0">
        <w:rPr>
          <w:rFonts w:asciiTheme="minorHAnsi" w:hAnsiTheme="minorHAnsi" w:cstheme="minorHAnsi"/>
          <w:sz w:val="22"/>
          <w:szCs w:val="22"/>
        </w:rPr>
        <w:t>26/20</w:t>
      </w:r>
      <w:r w:rsidR="000A0860">
        <w:rPr>
          <w:rFonts w:asciiTheme="minorHAnsi" w:hAnsiTheme="minorHAnsi" w:cstheme="minorHAnsi"/>
          <w:sz w:val="22"/>
          <w:szCs w:val="22"/>
        </w:rPr>
        <w:t>,</w:t>
      </w:r>
      <w:r w:rsidR="00375F1B">
        <w:rPr>
          <w:rFonts w:asciiTheme="minorHAnsi" w:hAnsiTheme="minorHAnsi" w:cstheme="minorHAnsi"/>
          <w:sz w:val="22"/>
          <w:szCs w:val="22"/>
        </w:rPr>
        <w:t xml:space="preserve"> 29/21</w:t>
      </w:r>
      <w:r w:rsidR="00340774">
        <w:rPr>
          <w:rFonts w:asciiTheme="minorHAnsi" w:hAnsiTheme="minorHAnsi" w:cstheme="minorHAnsi"/>
          <w:sz w:val="22"/>
          <w:szCs w:val="22"/>
        </w:rPr>
        <w:t xml:space="preserve">, 45/21, 5/22, 13/22, </w:t>
      </w:r>
      <w:r w:rsidR="000A0860">
        <w:rPr>
          <w:rFonts w:asciiTheme="minorHAnsi" w:hAnsiTheme="minorHAnsi" w:cstheme="minorHAnsi"/>
          <w:sz w:val="22"/>
          <w:szCs w:val="22"/>
        </w:rPr>
        <w:t>25/22</w:t>
      </w:r>
      <w:r w:rsidR="00340774">
        <w:rPr>
          <w:rFonts w:asciiTheme="minorHAnsi" w:hAnsiTheme="minorHAnsi" w:cstheme="minorHAnsi"/>
          <w:sz w:val="22"/>
          <w:szCs w:val="22"/>
        </w:rPr>
        <w:t xml:space="preserve"> i 17/23</w:t>
      </w:r>
      <w:r w:rsidR="0089450E">
        <w:rPr>
          <w:rFonts w:asciiTheme="minorHAnsi" w:hAnsiTheme="minorHAnsi" w:cstheme="minorHAnsi"/>
          <w:sz w:val="22"/>
          <w:szCs w:val="22"/>
        </w:rPr>
        <w:t xml:space="preserve">) </w:t>
      </w:r>
      <w:r w:rsidR="006F03A0">
        <w:rPr>
          <w:rFonts w:asciiTheme="minorHAnsi" w:hAnsiTheme="minorHAnsi" w:cstheme="minorHAnsi"/>
          <w:sz w:val="22"/>
          <w:szCs w:val="22"/>
        </w:rPr>
        <w:t>briše se važeći i dodaje novi</w:t>
      </w:r>
      <w:r w:rsidR="0089450E">
        <w:rPr>
          <w:rFonts w:asciiTheme="minorHAnsi" w:hAnsiTheme="minorHAnsi" w:cstheme="minorHAnsi"/>
          <w:sz w:val="22"/>
          <w:szCs w:val="22"/>
        </w:rPr>
        <w:t xml:space="preserve"> Prilog I – Registar nerazvrstanih cesta.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9450E" w:rsidRPr="00BD50FF" w:rsidRDefault="0089450E" w:rsidP="0089450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450E" w:rsidRPr="00BD50FF" w:rsidRDefault="0089450E" w:rsidP="0089450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0FF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stupa na snagu osmog dana od dana objave.</w:t>
      </w: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objaviti će se u „Glasniku Zagrebačke županije“.</w:t>
      </w: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9450E" w:rsidRDefault="0089450E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OPĆINSKO VIJEĆE</w:t>
      </w:r>
    </w:p>
    <w:p w:rsidR="0089450E" w:rsidRDefault="0089450E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</w:t>
      </w:r>
    </w:p>
    <w:p w:rsidR="0089450E" w:rsidRDefault="00E62FF1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</w:t>
      </w:r>
      <w:r w:rsidR="007D3209">
        <w:rPr>
          <w:rFonts w:asciiTheme="minorHAnsi" w:hAnsiTheme="minorHAnsi" w:cstheme="minorHAnsi"/>
          <w:sz w:val="22"/>
          <w:szCs w:val="22"/>
        </w:rPr>
        <w:t>, struč.spec.ing.aedif.</w:t>
      </w:r>
    </w:p>
    <w:p w:rsidR="00BD50FF" w:rsidRDefault="00BD50FF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5303" w:rsidRDefault="00105303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672" w:rsidRDefault="005B4672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03A0" w:rsidRDefault="006F03A0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-284" w:tblpY="-1132"/>
        <w:tblW w:w="9913" w:type="dxa"/>
        <w:tblLook w:val="04A0" w:firstRow="1" w:lastRow="0" w:firstColumn="1" w:lastColumn="0" w:noHBand="0" w:noVBand="1"/>
      </w:tblPr>
      <w:tblGrid>
        <w:gridCol w:w="924"/>
        <w:gridCol w:w="1465"/>
        <w:gridCol w:w="2421"/>
        <w:gridCol w:w="1134"/>
        <w:gridCol w:w="1723"/>
        <w:gridCol w:w="2246"/>
      </w:tblGrid>
      <w:tr w:rsidR="004B370F" w:rsidRPr="00B07F29" w:rsidTr="004B370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F" w:rsidRPr="00E62FF1" w:rsidRDefault="004B370F" w:rsidP="004B370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62FF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Prilog I.</w:t>
            </w:r>
            <w:r w:rsidRPr="00E62FF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rPr>
                <w:sz w:val="20"/>
                <w:szCs w:val="20"/>
              </w:rPr>
            </w:pPr>
          </w:p>
          <w:p w:rsidR="004B370F" w:rsidRDefault="004B370F" w:rsidP="004B370F">
            <w:pPr>
              <w:tabs>
                <w:tab w:val="left" w:pos="405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Registar nerazvrstanih cesta</w:t>
            </w:r>
          </w:p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Pr="00E62FF1" w:rsidRDefault="004B370F" w:rsidP="004B37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F" w:rsidRPr="00B07F29" w:rsidRDefault="004B370F" w:rsidP="004B370F">
            <w:pPr>
              <w:rPr>
                <w:sz w:val="20"/>
                <w:szCs w:val="20"/>
              </w:rPr>
            </w:pP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Redni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Oznaka ceste</w:t>
            </w:r>
          </w:p>
        </w:tc>
        <w:tc>
          <w:tcPr>
            <w:tcW w:w="2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Naziv ceste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Dužina (km)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Vrsta kolnika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Katastarske čestice</w:t>
            </w:r>
          </w:p>
        </w:tc>
      </w:tr>
      <w:tr w:rsidR="004B370F" w:rsidRPr="00663216" w:rsidTr="004B370F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4694">
              <w:rPr>
                <w:rFonts w:asciiTheme="minorHAnsi" w:hAnsiTheme="minorHAnsi" w:cstheme="minorHAnsi"/>
                <w:b/>
                <w:bCs/>
              </w:rPr>
              <w:t>broj</w:t>
            </w: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Ulica Nikole Halpera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2,62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3691, 3677,3695, dio 3613/2, dio 3592/1, dio 3596/1, dio 3610, dio3594/2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Krajska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3703, 3707, 3703/2</w:t>
            </w:r>
            <w:r w:rsidR="00973D56">
              <w:rPr>
                <w:rFonts w:asciiTheme="minorHAnsi" w:hAnsiTheme="minorHAnsi" w:cstheme="minorHAnsi"/>
                <w:sz w:val="22"/>
                <w:szCs w:val="22"/>
              </w:rPr>
              <w:t>, 3759, 3758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Ulica Josipa Kolara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3752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Kovačići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3743, dio 55 i dio 56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Borošaki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 0,35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3746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Herendići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3729,3730,3731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Kozjak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2,32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 xml:space="preserve">dio 3736, 3678, 385/3, 382/2, 852, dio 377, dio 404, dio 378/2, 852, 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Kosovići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1,29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 xml:space="preserve">dio 3701, 3700, dio 622, dio 621, dio 617/2, dio 3424/2, dio 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009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I. odvojak Kosovići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 0,040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3701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3753, dio 1492/1, dio 1496/1, dio 1496/2, 1492/5, 1493/2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1446/6, dio 3755, 3754, dio 1460, dio 1492/5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III.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0,81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3703/4, dio 280, dio 852, dio 278/1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IV.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0,38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3729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V.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0,72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3722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VI. odvojak Krajske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3699, dio 3698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Zelengaj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3708, dio 3362/2, dio 3362/4, dio 3362/3, dio 3364/2, dio 3356/3, dio 3356/2, dio 3356/1, dio 3355/2, dio 3355/1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Ulica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2,1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3725, 3767</w:t>
            </w: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NC 018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I. odvojak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0,15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8469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694">
              <w:rPr>
                <w:rFonts w:asciiTheme="minorHAnsi" w:hAnsiTheme="minorHAnsi" w:cstheme="minorHAnsi"/>
                <w:sz w:val="22"/>
                <w:szCs w:val="22"/>
              </w:rPr>
              <w:t>dio 977, dio 980, dio 984/1, dio 983/1, dio 983/2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NC 019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II. odvojak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0,37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3766, dio 973/7, dio 971, dio 974/1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 xml:space="preserve"> 969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NC 020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III. odvojak Andrije Majdaka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0,13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dio 2990/2, dio 2971/2, dio 2971/1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NC 021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Izletnički put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A2F65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F65">
              <w:rPr>
                <w:rFonts w:asciiTheme="minorHAnsi" w:hAnsiTheme="minorHAnsi" w:cstheme="minorHAnsi"/>
                <w:sz w:val="22"/>
                <w:szCs w:val="22"/>
              </w:rPr>
              <w:t>3821, dio 1121, dio 1563/1, 1134, 1547/7, dio 1547/3, dio 1547/2, dio 1144/3, 1535, dio 1534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NC 022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Lukači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0,66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68403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03B">
              <w:rPr>
                <w:rFonts w:asciiTheme="minorHAnsi" w:hAnsiTheme="minorHAnsi" w:cstheme="minorHAnsi"/>
                <w:sz w:val="22"/>
                <w:szCs w:val="22"/>
              </w:rPr>
              <w:t>3774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NC 023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I odvojak Lukači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3776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NC 024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II odvojak Lukači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487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7B54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1040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NC 025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Posavci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EB7401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4262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NC 026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Uska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0,54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3771</w:t>
            </w:r>
          </w:p>
        </w:tc>
      </w:tr>
      <w:tr w:rsidR="004B370F" w:rsidRPr="00663216" w:rsidTr="004B370F">
        <w:trPr>
          <w:trHeight w:val="10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NC 027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Zelena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52B1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B1B">
              <w:rPr>
                <w:rFonts w:asciiTheme="minorHAnsi" w:hAnsiTheme="minorHAnsi" w:cstheme="minorHAnsi"/>
                <w:sz w:val="22"/>
                <w:szCs w:val="22"/>
              </w:rPr>
              <w:t>2920/2, dio 2930/2, dio 2930/5, dio 2930/4, dio 2931/6, dio 2931/2, dio 2931/3, dio 2943, dio 2948, dio 2941/5, dio 2941/4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NC 028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Sukserov brijeg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3A1C04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C04">
              <w:rPr>
                <w:rFonts w:asciiTheme="minorHAnsi" w:hAnsiTheme="minorHAnsi" w:cstheme="minorHAnsi"/>
                <w:sz w:val="22"/>
                <w:szCs w:val="22"/>
              </w:rPr>
              <w:t>3785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NC 029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Mihanovićeva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779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47796" w:rsidRDefault="00EB7401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NC 030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I. odvojak Mihanovićeve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0,28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F9B">
              <w:rPr>
                <w:rFonts w:asciiTheme="minorHAnsi" w:hAnsiTheme="minorHAnsi" w:cstheme="minorHAnsi"/>
                <w:sz w:val="22"/>
                <w:szCs w:val="22"/>
              </w:rPr>
              <w:t>3782, 3808/2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Bregovita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1,44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3804, 3807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I. odvojak Bregovite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3809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Vadinska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3790, 3791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I. odvojak Vadinske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 0,43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3789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II. odvojak Vadinske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0,46 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3792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III. odvojak Vadinske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0,12 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3042/1, 3036/1, 3035/1, 3036/2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NC 037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Bukvići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0,11 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B4DE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DEE">
              <w:rPr>
                <w:rFonts w:asciiTheme="minorHAnsi" w:hAnsiTheme="minorHAnsi" w:cstheme="minorHAnsi"/>
                <w:sz w:val="22"/>
                <w:szCs w:val="22"/>
              </w:rPr>
              <w:t>3127/2, 3144, 3145, 3146, 3147/1</w:t>
            </w: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NC 038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Tuđmani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 0,57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 xml:space="preserve">2218, 2221/5, 2220/1, 2220/2, 2220/3, 2220/4, 2202/5, 2202/4, 2229/1, 2200/1, 2229/4 </w:t>
            </w:r>
          </w:p>
        </w:tc>
      </w:tr>
      <w:tr w:rsidR="004B370F" w:rsidRPr="00663216" w:rsidTr="004B370F">
        <w:trPr>
          <w:trHeight w:val="6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NC 039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Goranova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0,49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2593/4, 2594, 2595/2, 2595/3, 2722/10, 2724/1, 2725/1, 2752/14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NC 040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I. odvojak Goranove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87A3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A36">
              <w:rPr>
                <w:rFonts w:asciiTheme="minorHAnsi" w:hAnsiTheme="minorHAnsi" w:cstheme="minorHAnsi"/>
                <w:sz w:val="22"/>
                <w:szCs w:val="22"/>
              </w:rPr>
              <w:t>dio 2722/10, dio 2722/9, dio 2722/3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NC 041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Pušljeva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 1,31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0B788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887">
              <w:rPr>
                <w:rFonts w:asciiTheme="minorHAnsi" w:hAnsiTheme="minorHAnsi" w:cstheme="minorHAnsi"/>
                <w:sz w:val="22"/>
                <w:szCs w:val="22"/>
              </w:rPr>
              <w:t>3803, 3800,dio 2470/3, dio 2473/5, dio 2481/4, dio 2477, dio 2481, dio 2722/9, dio 2498, 3801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NC 042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Ulica Nikole Tesle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 0,87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9A266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669">
              <w:rPr>
                <w:rFonts w:asciiTheme="minorHAnsi" w:hAnsiTheme="minorHAnsi" w:cstheme="minorHAnsi"/>
                <w:sz w:val="22"/>
                <w:szCs w:val="22"/>
              </w:rPr>
              <w:t>3796, 3797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NC 043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Ulica Andrije Peteka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 1,23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 xml:space="preserve">3258/4, 3242/6, 3794, dio 3792, dio 3277/26, </w:t>
            </w:r>
            <w:r w:rsidRPr="004306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dio 3270/3, 3266/6, 3266/5, 3265/5, dio 3266/3, dio 3266/2</w:t>
            </w:r>
          </w:p>
        </w:tc>
      </w:tr>
      <w:tr w:rsidR="004B370F" w:rsidRPr="00663216" w:rsidTr="004B370F">
        <w:trPr>
          <w:trHeight w:val="9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NC 044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Brezje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0,55</w:t>
            </w: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306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660">
              <w:rPr>
                <w:rFonts w:asciiTheme="minorHAnsi" w:hAnsiTheme="minorHAnsi" w:cstheme="minorHAnsi"/>
                <w:sz w:val="22"/>
                <w:szCs w:val="22"/>
              </w:rPr>
              <w:t>2630/3, 2630/2, 2630/4, 2630/5, 2691/8, 2691/2, 2691/1, 2692/3, 2690/6, 2695/3, 2695/7, 2695/13, 2697/11, 2697/8, 2699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NC 045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rupci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779C2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9C2">
              <w:rPr>
                <w:rFonts w:asciiTheme="minorHAnsi" w:hAnsiTheme="minorHAnsi" w:cstheme="minorHAnsi"/>
                <w:sz w:val="22"/>
                <w:szCs w:val="22"/>
              </w:rPr>
              <w:t>dio 3779, dio 3817/1, dio 1849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NC 046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Gajeva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 0,75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3814/1, dio 1915, 3781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NC 047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I. odvojak Gajeve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 0,05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37447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447">
              <w:rPr>
                <w:rFonts w:asciiTheme="minorHAnsi" w:hAnsiTheme="minorHAnsi" w:cstheme="minorHAnsi"/>
                <w:sz w:val="22"/>
                <w:szCs w:val="22"/>
              </w:rPr>
              <w:t>1918/3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NC 048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II. odvojak Gajeve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0,09 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13B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BC0">
              <w:rPr>
                <w:rFonts w:asciiTheme="minorHAnsi" w:hAnsiTheme="minorHAnsi" w:cstheme="minorHAnsi"/>
                <w:sz w:val="22"/>
                <w:szCs w:val="22"/>
              </w:rPr>
              <w:t>dio 1876/2, dio 1876/1, dio 1094/4, dio 1907/3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NC 049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Polukružna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 1,20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EF6F9B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F9B">
              <w:rPr>
                <w:rFonts w:ascii="Calibri" w:hAnsi="Calibri" w:cs="Calibri"/>
                <w:sz w:val="22"/>
                <w:szCs w:val="22"/>
              </w:rPr>
              <w:t>dio 3817/1, dio 3778, dio 3818/1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NC 050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Zaprešićki odvojak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 0,11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CC6">
              <w:rPr>
                <w:rFonts w:ascii="Calibri" w:hAnsi="Calibri" w:cs="Calibri"/>
                <w:sz w:val="22"/>
                <w:szCs w:val="22"/>
              </w:rPr>
              <w:t>dio 1631/3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NC051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Omladinska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 0,33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F4CC6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4CC6">
              <w:rPr>
                <w:rFonts w:asciiTheme="minorHAnsi" w:hAnsiTheme="minorHAnsi" w:cstheme="minorHAnsi"/>
                <w:sz w:val="22"/>
                <w:szCs w:val="22"/>
              </w:rPr>
              <w:t>3806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NC052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Radnička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0,21 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BA6321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321">
              <w:rPr>
                <w:rFonts w:asciiTheme="minorHAnsi" w:hAnsiTheme="minorHAnsi" w:cstheme="minorHAnsi"/>
                <w:sz w:val="22"/>
                <w:szCs w:val="22"/>
              </w:rPr>
              <w:t>dio 2864/7, 2864/8, dio 2865/3, dio 2864/3</w:t>
            </w:r>
          </w:p>
        </w:tc>
      </w:tr>
      <w:tr w:rsidR="004B370F" w:rsidRPr="00663216" w:rsidTr="004B370F">
        <w:trPr>
          <w:trHeight w:val="4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NC053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Zagorski odvojak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70F" w:rsidRPr="004A3A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70F" w:rsidRPr="004A3AC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0">
              <w:rPr>
                <w:rFonts w:asciiTheme="minorHAnsi" w:hAnsiTheme="minorHAnsi" w:cstheme="minorHAnsi"/>
                <w:sz w:val="22"/>
                <w:szCs w:val="22"/>
              </w:rPr>
              <w:t>2450/4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NC054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Nova ulica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 0,79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F15CC9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CC9">
              <w:rPr>
                <w:rFonts w:asciiTheme="minorHAnsi" w:hAnsiTheme="minorHAnsi" w:cstheme="minorHAnsi"/>
                <w:sz w:val="22"/>
                <w:szCs w:val="22"/>
              </w:rPr>
              <w:t>242/22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NC055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II. odvojak Josipa Kolara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 0,54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 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8A684B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84B">
              <w:rPr>
                <w:rFonts w:asciiTheme="minorHAnsi" w:hAnsiTheme="minorHAnsi" w:cstheme="minorHAnsi"/>
                <w:sz w:val="22"/>
                <w:szCs w:val="22"/>
              </w:rPr>
              <w:t>3740/1, 3750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NC056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Izletnički put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 0,63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asfalt/makadam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3773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57.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NC057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Izletnički put 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 0,10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3772</w:t>
            </w:r>
          </w:p>
        </w:tc>
      </w:tr>
      <w:tr w:rsidR="004B370F" w:rsidRPr="00663216" w:rsidTr="004B370F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58.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NC058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Vrhovci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 0,40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D91A5C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1A5C">
              <w:rPr>
                <w:rFonts w:asciiTheme="minorHAnsi" w:hAnsiTheme="minorHAnsi" w:cstheme="minorHAnsi"/>
                <w:sz w:val="22"/>
                <w:szCs w:val="22"/>
              </w:rPr>
              <w:t>2622/2</w:t>
            </w:r>
          </w:p>
        </w:tc>
      </w:tr>
      <w:tr w:rsidR="004B370F" w:rsidRPr="00663216" w:rsidTr="004B370F">
        <w:trPr>
          <w:trHeight w:val="43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59.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NC059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Lazi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0,54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70F" w:rsidRPr="0014666E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66E">
              <w:rPr>
                <w:rFonts w:asciiTheme="minorHAnsi" w:hAnsiTheme="minorHAnsi" w:cstheme="minorHAnsi"/>
                <w:sz w:val="22"/>
                <w:szCs w:val="22"/>
              </w:rPr>
              <w:t>3995/1</w:t>
            </w:r>
            <w:r w:rsidR="00A00276" w:rsidRPr="001466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0276" w:rsidRPr="0014666E">
              <w:rPr>
                <w:rFonts w:asciiTheme="minorHAnsi" w:hAnsiTheme="minorHAnsi" w:cstheme="minorHAnsi"/>
                <w:bCs/>
                <w:sz w:val="22"/>
                <w:szCs w:val="22"/>
              </w:rPr>
              <w:t>3953/4, 3957/4, 3974/5, 4003/5, 4048/4, 4056/4, 4063/4, 4084/4</w:t>
            </w:r>
            <w:r w:rsidR="00426105" w:rsidRPr="0014666E">
              <w:rPr>
                <w:rFonts w:asciiTheme="minorHAnsi" w:hAnsiTheme="minorHAnsi" w:cstheme="minorHAnsi"/>
                <w:bCs/>
                <w:sz w:val="22"/>
                <w:szCs w:val="22"/>
              </w:rPr>
              <w:t>, 3996/7, 3996/8, 4002/7, 4002/8</w:t>
            </w:r>
          </w:p>
        </w:tc>
      </w:tr>
      <w:tr w:rsidR="004B370F" w:rsidRPr="00663216" w:rsidTr="004B370F">
        <w:trPr>
          <w:trHeight w:val="945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60.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NC060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Cesta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 groblj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u Krajskoj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Vesi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0,07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C844DA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853/1,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 xml:space="preserve">855/1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Pr="00C844DA">
              <w:rPr>
                <w:rFonts w:asciiTheme="minorHAnsi" w:hAnsiTheme="minorHAnsi" w:cstheme="minorHAnsi"/>
                <w:sz w:val="22"/>
                <w:szCs w:val="22"/>
              </w:rPr>
              <w:t>856</w:t>
            </w:r>
          </w:p>
        </w:tc>
      </w:tr>
      <w:tr w:rsidR="004B370F" w:rsidRPr="00152D26" w:rsidTr="004B370F">
        <w:trPr>
          <w:trHeight w:val="566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4B370F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61.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NC061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4B370F" w:rsidP="004B3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Posavci II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A277B3" w:rsidP="004B37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0,13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A277B3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860">
              <w:rPr>
                <w:rFonts w:asciiTheme="minorHAnsi" w:hAnsiTheme="minorHAnsi" w:cstheme="minorHAnsi"/>
                <w:sz w:val="22"/>
                <w:szCs w:val="22"/>
              </w:rPr>
              <w:t>makadam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70F" w:rsidRPr="000A0860" w:rsidRDefault="000A0860" w:rsidP="004B37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1577,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1516/7,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 xml:space="preserve">1582/1,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dio </w:t>
            </w:r>
            <w:r w:rsidR="00A277B3" w:rsidRPr="000A0860">
              <w:rPr>
                <w:rFonts w:asciiTheme="minorHAnsi" w:hAnsiTheme="minorHAnsi" w:cstheme="minorHAnsi"/>
                <w:sz w:val="22"/>
                <w:szCs w:val="22"/>
              </w:rPr>
              <w:t>1516/12</w:t>
            </w:r>
          </w:p>
        </w:tc>
      </w:tr>
    </w:tbl>
    <w:p w:rsidR="006F03A0" w:rsidRDefault="006F03A0" w:rsidP="00AA5B05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F03A0" w:rsidSect="00E62FF1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80" w:rsidRDefault="00992D80" w:rsidP="00F00A42">
      <w:r>
        <w:separator/>
      </w:r>
    </w:p>
  </w:endnote>
  <w:endnote w:type="continuationSeparator" w:id="0">
    <w:p w:rsidR="00992D80" w:rsidRDefault="00992D80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80" w:rsidRDefault="00992D80" w:rsidP="00F00A42">
      <w:r>
        <w:separator/>
      </w:r>
    </w:p>
  </w:footnote>
  <w:footnote w:type="continuationSeparator" w:id="0">
    <w:p w:rsidR="00992D80" w:rsidRDefault="00992D80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7A03"/>
    <w:rsid w:val="00063478"/>
    <w:rsid w:val="0007561D"/>
    <w:rsid w:val="000A00A5"/>
    <w:rsid w:val="000A0860"/>
    <w:rsid w:val="000A4C8E"/>
    <w:rsid w:val="000B15AE"/>
    <w:rsid w:val="001003C1"/>
    <w:rsid w:val="00105303"/>
    <w:rsid w:val="0014666E"/>
    <w:rsid w:val="00152D26"/>
    <w:rsid w:val="00174751"/>
    <w:rsid w:val="00187707"/>
    <w:rsid w:val="00190644"/>
    <w:rsid w:val="00263363"/>
    <w:rsid w:val="0027593B"/>
    <w:rsid w:val="00284B51"/>
    <w:rsid w:val="002B1353"/>
    <w:rsid w:val="002C0E02"/>
    <w:rsid w:val="002D2D8C"/>
    <w:rsid w:val="002E3582"/>
    <w:rsid w:val="002E3BAC"/>
    <w:rsid w:val="00316D75"/>
    <w:rsid w:val="00340774"/>
    <w:rsid w:val="00345F69"/>
    <w:rsid w:val="00375F1B"/>
    <w:rsid w:val="00377737"/>
    <w:rsid w:val="003C3F04"/>
    <w:rsid w:val="003D465F"/>
    <w:rsid w:val="003F1BF5"/>
    <w:rsid w:val="00426105"/>
    <w:rsid w:val="00463F74"/>
    <w:rsid w:val="00471B72"/>
    <w:rsid w:val="00484A66"/>
    <w:rsid w:val="004869B4"/>
    <w:rsid w:val="004B370F"/>
    <w:rsid w:val="0056015C"/>
    <w:rsid w:val="00596393"/>
    <w:rsid w:val="00596474"/>
    <w:rsid w:val="005A30D1"/>
    <w:rsid w:val="005B4672"/>
    <w:rsid w:val="005E7946"/>
    <w:rsid w:val="0060654E"/>
    <w:rsid w:val="00655E37"/>
    <w:rsid w:val="00663216"/>
    <w:rsid w:val="006B5946"/>
    <w:rsid w:val="006F03A0"/>
    <w:rsid w:val="00787432"/>
    <w:rsid w:val="007912F0"/>
    <w:rsid w:val="00795800"/>
    <w:rsid w:val="007C4C86"/>
    <w:rsid w:val="007D3209"/>
    <w:rsid w:val="007D78B7"/>
    <w:rsid w:val="007F51A4"/>
    <w:rsid w:val="008655B5"/>
    <w:rsid w:val="00876B01"/>
    <w:rsid w:val="0089450E"/>
    <w:rsid w:val="008A20C7"/>
    <w:rsid w:val="00920F2E"/>
    <w:rsid w:val="009303C7"/>
    <w:rsid w:val="00973D56"/>
    <w:rsid w:val="009877C3"/>
    <w:rsid w:val="00992D80"/>
    <w:rsid w:val="009E161F"/>
    <w:rsid w:val="009F1250"/>
    <w:rsid w:val="009F6451"/>
    <w:rsid w:val="009F7B47"/>
    <w:rsid w:val="00A00276"/>
    <w:rsid w:val="00A03A17"/>
    <w:rsid w:val="00A277B3"/>
    <w:rsid w:val="00A67FCA"/>
    <w:rsid w:val="00AA54B5"/>
    <w:rsid w:val="00AA5B05"/>
    <w:rsid w:val="00AD4E82"/>
    <w:rsid w:val="00AE7413"/>
    <w:rsid w:val="00B07F29"/>
    <w:rsid w:val="00BC2B0D"/>
    <w:rsid w:val="00BD50FF"/>
    <w:rsid w:val="00BD70C7"/>
    <w:rsid w:val="00BF70C2"/>
    <w:rsid w:val="00C100F8"/>
    <w:rsid w:val="00C341D5"/>
    <w:rsid w:val="00C8134E"/>
    <w:rsid w:val="00CA0D5C"/>
    <w:rsid w:val="00CB46E3"/>
    <w:rsid w:val="00CC262D"/>
    <w:rsid w:val="00CE7B2E"/>
    <w:rsid w:val="00D061CE"/>
    <w:rsid w:val="00D06E89"/>
    <w:rsid w:val="00D73824"/>
    <w:rsid w:val="00DA7801"/>
    <w:rsid w:val="00DC12FC"/>
    <w:rsid w:val="00E3272F"/>
    <w:rsid w:val="00E62FF1"/>
    <w:rsid w:val="00EB7401"/>
    <w:rsid w:val="00EF76BF"/>
    <w:rsid w:val="00EF7898"/>
    <w:rsid w:val="00F00A42"/>
    <w:rsid w:val="00F52A10"/>
    <w:rsid w:val="00FB2FE8"/>
    <w:rsid w:val="00FD17AB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C2E5-D070-4E70-9CCC-493B70C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3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5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Datoteka:Coat_of_arms_of_Croatia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www.opcinaluka.pondi.hr/images/grb_luka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c/c9/Coat_of_arms_of_Croatia.svg/220px-Coat_of_arms_of_Croatia.svg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A9DA-0C9A-4737-ABBF-6A5448F9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34</cp:revision>
  <cp:lastPrinted>2023-04-24T08:16:00Z</cp:lastPrinted>
  <dcterms:created xsi:type="dcterms:W3CDTF">2020-03-06T10:16:00Z</dcterms:created>
  <dcterms:modified xsi:type="dcterms:W3CDTF">2023-04-24T08:17:00Z</dcterms:modified>
</cp:coreProperties>
</file>