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708A" w:rsidRPr="00023B69" w:rsidRDefault="00051D7A" w:rsidP="00CF56E2">
      <w:pPr>
        <w:tabs>
          <w:tab w:val="left" w:pos="285"/>
          <w:tab w:val="center" w:pos="4536"/>
        </w:tabs>
        <w:jc w:val="center"/>
        <w:rPr>
          <w:rFonts w:asciiTheme="minorHAnsi" w:hAnsiTheme="minorHAnsi" w:cstheme="minorHAnsi"/>
          <w:b/>
          <w:i/>
          <w:sz w:val="24"/>
          <w:szCs w:val="24"/>
          <w:u w:val="single"/>
        </w:rPr>
      </w:pPr>
      <w:r>
        <w:rPr>
          <w:rFonts w:asciiTheme="minorHAnsi" w:hAnsiTheme="minorHAnsi" w:cstheme="minorHAnsi"/>
          <w:b/>
          <w:i/>
          <w:sz w:val="24"/>
          <w:szCs w:val="24"/>
          <w:u w:val="single"/>
        </w:rPr>
        <w:t>AD/1 VERIFIKACIJA ZAPISNIKA 13</w:t>
      </w:r>
      <w:r w:rsidR="0088708A" w:rsidRPr="00023B69">
        <w:rPr>
          <w:rFonts w:asciiTheme="minorHAnsi" w:hAnsiTheme="minorHAnsi" w:cstheme="minorHAnsi"/>
          <w:b/>
          <w:i/>
          <w:sz w:val="24"/>
          <w:szCs w:val="24"/>
          <w:u w:val="single"/>
        </w:rPr>
        <w:t>. SJEDNICE OPĆINSKOG VIJEĆA</w:t>
      </w:r>
    </w:p>
    <w:p w:rsidR="00CF56E2" w:rsidRDefault="00CF56E2" w:rsidP="00CF56E2">
      <w:pPr>
        <w:tabs>
          <w:tab w:val="left" w:pos="285"/>
          <w:tab w:val="center" w:pos="4536"/>
        </w:tabs>
        <w:jc w:val="center"/>
        <w:rPr>
          <w:rFonts w:ascii="Times New Roman" w:hAnsi="Times New Roman"/>
          <w:b/>
          <w:sz w:val="24"/>
          <w:szCs w:val="24"/>
        </w:rPr>
      </w:pPr>
      <w:r>
        <w:rPr>
          <w:rFonts w:ascii="Times New Roman" w:hAnsi="Times New Roman"/>
          <w:noProof/>
          <w:lang w:eastAsia="hr-HR"/>
        </w:rPr>
        <w:drawing>
          <wp:inline distT="0" distB="0" distL="0" distR="0" wp14:anchorId="1DCCF91D" wp14:editId="5B7D87D4">
            <wp:extent cx="428625" cy="561975"/>
            <wp:effectExtent l="0" t="0" r="9525" b="9525"/>
            <wp:docPr id="1" name="Slika 1" descr="Luka (g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uka (grb).gif"/>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428625" cy="561975"/>
                    </a:xfrm>
                    <a:prstGeom prst="rect">
                      <a:avLst/>
                    </a:prstGeom>
                    <a:noFill/>
                    <a:ln>
                      <a:noFill/>
                    </a:ln>
                  </pic:spPr>
                </pic:pic>
              </a:graphicData>
            </a:graphic>
          </wp:inline>
        </w:drawing>
      </w:r>
    </w:p>
    <w:p w:rsidR="00CF56E2" w:rsidRDefault="00CF56E2" w:rsidP="00CF56E2">
      <w:pPr>
        <w:jc w:val="center"/>
        <w:rPr>
          <w:rFonts w:ascii="Times New Roman" w:hAnsi="Times New Roman"/>
        </w:rPr>
      </w:pPr>
      <w:r>
        <w:rPr>
          <w:rFonts w:ascii="Times New Roman" w:hAnsi="Times New Roman"/>
          <w:b/>
        </w:rPr>
        <w:t>_________________</w:t>
      </w:r>
      <w:r>
        <w:rPr>
          <w:rFonts w:ascii="Times New Roman" w:hAnsi="Times New Roman"/>
        </w:rPr>
        <w:t>_____________________</w:t>
      </w:r>
    </w:p>
    <w:p w:rsidR="00CF56E2" w:rsidRDefault="00CF56E2" w:rsidP="00CF56E2">
      <w:pPr>
        <w:jc w:val="center"/>
        <w:rPr>
          <w:rFonts w:cs="Calibri"/>
          <w:b/>
          <w:sz w:val="28"/>
          <w:szCs w:val="28"/>
        </w:rPr>
      </w:pPr>
      <w:r>
        <w:rPr>
          <w:rFonts w:cs="Calibri"/>
          <w:b/>
          <w:sz w:val="28"/>
          <w:szCs w:val="28"/>
        </w:rPr>
        <w:t>Z A P I S N I K</w:t>
      </w:r>
    </w:p>
    <w:p w:rsidR="00122401" w:rsidRDefault="00CF56E2" w:rsidP="00CF56E2">
      <w:pPr>
        <w:spacing w:after="0" w:line="240" w:lineRule="auto"/>
        <w:ind w:left="-57" w:right="-57"/>
        <w:jc w:val="center"/>
        <w:rPr>
          <w:rFonts w:cs="Calibri"/>
          <w:b/>
          <w:sz w:val="24"/>
          <w:szCs w:val="24"/>
        </w:rPr>
      </w:pPr>
      <w:r>
        <w:rPr>
          <w:rFonts w:cs="Calibri"/>
          <w:b/>
          <w:sz w:val="24"/>
          <w:szCs w:val="24"/>
        </w:rPr>
        <w:t>1</w:t>
      </w:r>
      <w:r w:rsidR="00051D7A">
        <w:rPr>
          <w:rFonts w:cs="Calibri"/>
          <w:b/>
          <w:sz w:val="24"/>
          <w:szCs w:val="24"/>
        </w:rPr>
        <w:t>3</w:t>
      </w:r>
      <w:r>
        <w:rPr>
          <w:rFonts w:cs="Calibri"/>
          <w:b/>
          <w:sz w:val="24"/>
          <w:szCs w:val="24"/>
        </w:rPr>
        <w:t>. sjednice Općinskog vi</w:t>
      </w:r>
      <w:r w:rsidR="00122401">
        <w:rPr>
          <w:rFonts w:cs="Calibri"/>
          <w:b/>
          <w:sz w:val="24"/>
          <w:szCs w:val="24"/>
        </w:rPr>
        <w:t>jeća Općine Luka, održane dana 0</w:t>
      </w:r>
      <w:r w:rsidR="00051D7A">
        <w:rPr>
          <w:rFonts w:cs="Calibri"/>
          <w:b/>
          <w:sz w:val="24"/>
          <w:szCs w:val="24"/>
        </w:rPr>
        <w:t>1</w:t>
      </w:r>
      <w:r>
        <w:rPr>
          <w:rFonts w:cs="Calibri"/>
          <w:b/>
          <w:sz w:val="24"/>
          <w:szCs w:val="24"/>
        </w:rPr>
        <w:t xml:space="preserve">. </w:t>
      </w:r>
      <w:r w:rsidR="00051D7A">
        <w:rPr>
          <w:rFonts w:cs="Calibri"/>
          <w:b/>
          <w:sz w:val="24"/>
          <w:szCs w:val="24"/>
        </w:rPr>
        <w:t>lipnj</w:t>
      </w:r>
      <w:r>
        <w:rPr>
          <w:rFonts w:cs="Calibri"/>
          <w:b/>
          <w:sz w:val="24"/>
          <w:szCs w:val="24"/>
        </w:rPr>
        <w:t xml:space="preserve">a 2023. godine u </w:t>
      </w:r>
    </w:p>
    <w:p w:rsidR="00CF56E2" w:rsidRDefault="00122401" w:rsidP="00CF56E2">
      <w:pPr>
        <w:spacing w:after="0" w:line="240" w:lineRule="auto"/>
        <w:ind w:left="-57" w:right="-57"/>
        <w:jc w:val="center"/>
        <w:rPr>
          <w:rFonts w:cs="Calibri"/>
          <w:b/>
          <w:sz w:val="24"/>
          <w:szCs w:val="24"/>
        </w:rPr>
      </w:pPr>
      <w:r>
        <w:rPr>
          <w:rFonts w:cs="Calibri"/>
          <w:b/>
          <w:sz w:val="24"/>
          <w:szCs w:val="24"/>
        </w:rPr>
        <w:t xml:space="preserve">prostoru </w:t>
      </w:r>
      <w:r w:rsidR="00051D7A">
        <w:rPr>
          <w:rFonts w:cs="Calibri"/>
          <w:b/>
          <w:sz w:val="24"/>
          <w:szCs w:val="24"/>
        </w:rPr>
        <w:t>društvenog doma u Luki</w:t>
      </w:r>
      <w:r>
        <w:rPr>
          <w:rFonts w:cs="Calibri"/>
          <w:b/>
          <w:sz w:val="24"/>
          <w:szCs w:val="24"/>
        </w:rPr>
        <w:t xml:space="preserve">, Trg svetog </w:t>
      </w:r>
      <w:r w:rsidR="00051D7A">
        <w:rPr>
          <w:rFonts w:cs="Calibri"/>
          <w:b/>
          <w:sz w:val="24"/>
          <w:szCs w:val="24"/>
        </w:rPr>
        <w:t>Roka 4</w:t>
      </w:r>
    </w:p>
    <w:p w:rsidR="00CF56E2" w:rsidRDefault="00CF56E2" w:rsidP="00CF56E2">
      <w:pPr>
        <w:spacing w:after="0" w:line="240" w:lineRule="auto"/>
        <w:ind w:left="-57" w:right="-57"/>
        <w:jc w:val="center"/>
        <w:rPr>
          <w:rFonts w:cs="Calibri"/>
          <w:b/>
          <w:sz w:val="24"/>
          <w:szCs w:val="24"/>
        </w:rPr>
      </w:pPr>
    </w:p>
    <w:p w:rsidR="00CF56E2" w:rsidRDefault="00CF56E2" w:rsidP="00CF56E2">
      <w:pPr>
        <w:spacing w:after="0" w:line="240" w:lineRule="auto"/>
        <w:ind w:left="-57" w:right="-57"/>
        <w:jc w:val="center"/>
        <w:rPr>
          <w:rFonts w:cs="Calibri"/>
          <w:b/>
          <w:sz w:val="24"/>
          <w:szCs w:val="24"/>
        </w:rPr>
      </w:pPr>
    </w:p>
    <w:p w:rsidR="00CF56E2" w:rsidRDefault="00CF56E2" w:rsidP="00CF56E2">
      <w:pPr>
        <w:spacing w:after="0" w:line="240" w:lineRule="auto"/>
        <w:ind w:left="-57" w:right="-57"/>
        <w:jc w:val="both"/>
        <w:rPr>
          <w:rFonts w:cs="Calibri"/>
          <w:b/>
        </w:rPr>
      </w:pPr>
      <w:r>
        <w:rPr>
          <w:rFonts w:cs="Calibri"/>
          <w:b/>
        </w:rPr>
        <w:t>Prisutni članovi Općinskog vijeća:</w:t>
      </w:r>
    </w:p>
    <w:p w:rsidR="00CF56E2" w:rsidRDefault="00CF56E2" w:rsidP="00CF56E2">
      <w:pPr>
        <w:spacing w:after="0"/>
        <w:ind w:right="-57"/>
        <w:jc w:val="both"/>
        <w:rPr>
          <w:rFonts w:cs="Calibri"/>
        </w:rPr>
      </w:pPr>
      <w:r>
        <w:rPr>
          <w:rFonts w:cs="Calibri"/>
        </w:rPr>
        <w:t>1. Krešimir Tuđman,</w:t>
      </w:r>
      <w:r>
        <w:rPr>
          <w:rFonts w:cs="Calibri"/>
        </w:rPr>
        <w:tab/>
      </w:r>
      <w:r>
        <w:rPr>
          <w:rFonts w:cs="Calibri"/>
        </w:rPr>
        <w:tab/>
        <w:t>4. Dubravko Mudrinić,</w:t>
      </w:r>
      <w:r>
        <w:rPr>
          <w:rFonts w:cs="Calibri"/>
        </w:rPr>
        <w:tab/>
      </w:r>
      <w:r>
        <w:rPr>
          <w:rFonts w:cs="Calibri"/>
        </w:rPr>
        <w:tab/>
      </w:r>
    </w:p>
    <w:p w:rsidR="00CF56E2" w:rsidRDefault="00CF56E2" w:rsidP="00CF56E2">
      <w:pPr>
        <w:spacing w:after="0"/>
        <w:ind w:right="-57"/>
        <w:jc w:val="both"/>
        <w:rPr>
          <w:rFonts w:cs="Calibri"/>
        </w:rPr>
      </w:pPr>
      <w:r>
        <w:rPr>
          <w:rFonts w:cs="Calibri"/>
        </w:rPr>
        <w:t>2. Nikolina Halambek,</w:t>
      </w:r>
      <w:r>
        <w:rPr>
          <w:rFonts w:cs="Calibri"/>
        </w:rPr>
        <w:tab/>
      </w:r>
      <w:r>
        <w:rPr>
          <w:rFonts w:cs="Calibri"/>
        </w:rPr>
        <w:tab/>
        <w:t>5. Štefica Kos,</w:t>
      </w:r>
      <w:r>
        <w:rPr>
          <w:rFonts w:cs="Calibri"/>
        </w:rPr>
        <w:tab/>
      </w:r>
      <w:r>
        <w:rPr>
          <w:rFonts w:cs="Calibri"/>
        </w:rPr>
        <w:tab/>
      </w:r>
      <w:r>
        <w:rPr>
          <w:rFonts w:cs="Calibri"/>
        </w:rPr>
        <w:tab/>
      </w:r>
    </w:p>
    <w:p w:rsidR="00CF56E2" w:rsidRDefault="00CF56E2" w:rsidP="00CF56E2">
      <w:pPr>
        <w:spacing w:after="0"/>
        <w:ind w:right="-57"/>
        <w:jc w:val="both"/>
        <w:rPr>
          <w:rFonts w:cs="Calibri"/>
        </w:rPr>
      </w:pPr>
      <w:r>
        <w:rPr>
          <w:rFonts w:cs="Calibri"/>
        </w:rPr>
        <w:t>3. Mladen Božić,</w:t>
      </w:r>
      <w:r>
        <w:rPr>
          <w:rFonts w:cs="Calibri"/>
        </w:rPr>
        <w:tab/>
      </w:r>
      <w:r>
        <w:rPr>
          <w:rFonts w:cs="Calibri"/>
        </w:rPr>
        <w:tab/>
        <w:t xml:space="preserve">6. </w:t>
      </w:r>
      <w:r w:rsidR="00122401">
        <w:rPr>
          <w:rFonts w:cs="Calibri"/>
        </w:rPr>
        <w:t>Željko Kostanjčar</w:t>
      </w:r>
      <w:r>
        <w:rPr>
          <w:rFonts w:cs="Calibri"/>
        </w:rPr>
        <w:t>,</w:t>
      </w:r>
      <w:r>
        <w:rPr>
          <w:rFonts w:cs="Calibri"/>
        </w:rPr>
        <w:tab/>
      </w:r>
      <w:r>
        <w:rPr>
          <w:rFonts w:cs="Calibri"/>
        </w:rPr>
        <w:tab/>
      </w:r>
      <w:r>
        <w:rPr>
          <w:rFonts w:cs="Calibri"/>
        </w:rPr>
        <w:tab/>
      </w:r>
    </w:p>
    <w:p w:rsidR="00CF56E2" w:rsidRDefault="00CF56E2" w:rsidP="00CF56E2">
      <w:pPr>
        <w:spacing w:after="0"/>
        <w:ind w:right="-57"/>
        <w:jc w:val="both"/>
        <w:rPr>
          <w:rFonts w:cs="Calibri"/>
        </w:rPr>
      </w:pPr>
    </w:p>
    <w:p w:rsidR="00CF56E2" w:rsidRDefault="00CF56E2" w:rsidP="00CF56E2">
      <w:pPr>
        <w:spacing w:after="0"/>
        <w:ind w:right="-57"/>
        <w:jc w:val="both"/>
        <w:rPr>
          <w:rFonts w:cs="Calibri"/>
        </w:rPr>
      </w:pPr>
      <w:r>
        <w:rPr>
          <w:rFonts w:cs="Calibri"/>
          <w:b/>
        </w:rPr>
        <w:t xml:space="preserve">Odsutni članovi Općinskog vijeća: </w:t>
      </w:r>
    </w:p>
    <w:p w:rsidR="00CF56E2" w:rsidRDefault="00CF56E2" w:rsidP="00CF56E2">
      <w:pPr>
        <w:spacing w:after="0"/>
        <w:ind w:right="-57"/>
        <w:jc w:val="both"/>
        <w:rPr>
          <w:rFonts w:cs="Calibri"/>
          <w:b/>
        </w:rPr>
      </w:pPr>
      <w:r>
        <w:rPr>
          <w:rFonts w:cs="Calibri"/>
        </w:rPr>
        <w:t xml:space="preserve">1. </w:t>
      </w:r>
      <w:r w:rsidR="00122401">
        <w:rPr>
          <w:rFonts w:cs="Calibri"/>
        </w:rPr>
        <w:t>Tomislav Ferenčak</w:t>
      </w:r>
      <w:r>
        <w:rPr>
          <w:rFonts w:cs="Calibri"/>
        </w:rPr>
        <w:t>,</w:t>
      </w:r>
      <w:r>
        <w:rPr>
          <w:rFonts w:cs="Calibri"/>
        </w:rPr>
        <w:tab/>
        <w:t>2.</w:t>
      </w:r>
      <w:r w:rsidR="00122401">
        <w:rPr>
          <w:rFonts w:cs="Calibri"/>
        </w:rPr>
        <w:t xml:space="preserve"> Zlatko Posavec</w:t>
      </w:r>
      <w:r w:rsidR="00051D7A">
        <w:rPr>
          <w:rFonts w:cs="Calibri"/>
        </w:rPr>
        <w:t xml:space="preserve">,   3. Natalija </w:t>
      </w:r>
      <w:proofErr w:type="spellStart"/>
      <w:r w:rsidR="00051D7A">
        <w:rPr>
          <w:rFonts w:cs="Calibri"/>
        </w:rPr>
        <w:t>Ptujec</w:t>
      </w:r>
      <w:proofErr w:type="spellEnd"/>
      <w:r w:rsidR="00051D7A">
        <w:rPr>
          <w:rFonts w:cs="Calibri"/>
        </w:rPr>
        <w:t>.</w:t>
      </w:r>
    </w:p>
    <w:p w:rsidR="00CF56E2" w:rsidRDefault="00CF56E2" w:rsidP="00CF56E2">
      <w:pPr>
        <w:spacing w:after="0"/>
        <w:ind w:right="-57"/>
        <w:jc w:val="both"/>
        <w:rPr>
          <w:rFonts w:cs="Calibri"/>
        </w:rPr>
      </w:pPr>
    </w:p>
    <w:p w:rsidR="00CF56E2" w:rsidRDefault="00CF56E2" w:rsidP="00CF56E2">
      <w:pPr>
        <w:spacing w:after="0" w:line="240" w:lineRule="auto"/>
        <w:ind w:right="-57"/>
        <w:jc w:val="both"/>
        <w:rPr>
          <w:rFonts w:cs="Calibri"/>
        </w:rPr>
      </w:pPr>
      <w:r>
        <w:rPr>
          <w:rFonts w:cs="Calibri"/>
          <w:b/>
        </w:rPr>
        <w:t>Ostali prisutni:</w:t>
      </w:r>
    </w:p>
    <w:p w:rsidR="00CF56E2" w:rsidRDefault="00CF56E2" w:rsidP="00CF56E2">
      <w:pPr>
        <w:spacing w:after="0" w:line="240" w:lineRule="auto"/>
        <w:ind w:right="-57"/>
        <w:jc w:val="both"/>
        <w:rPr>
          <w:rFonts w:cs="Calibri"/>
        </w:rPr>
      </w:pPr>
      <w:r>
        <w:rPr>
          <w:rFonts w:cs="Calibri"/>
        </w:rPr>
        <w:t>1. Darko Kralj – općinski načelnik Općine Luk</w:t>
      </w:r>
      <w:r w:rsidR="00122401">
        <w:rPr>
          <w:rFonts w:cs="Calibri"/>
        </w:rPr>
        <w:t>a.</w:t>
      </w:r>
      <w:r w:rsidR="00051D7A">
        <w:rPr>
          <w:rFonts w:cs="Calibri"/>
        </w:rPr>
        <w:t xml:space="preserve">, </w:t>
      </w:r>
    </w:p>
    <w:p w:rsidR="00051D7A" w:rsidRDefault="00051D7A" w:rsidP="00CF56E2">
      <w:pPr>
        <w:spacing w:after="0" w:line="240" w:lineRule="auto"/>
        <w:ind w:right="-57"/>
        <w:jc w:val="both"/>
        <w:rPr>
          <w:rFonts w:cs="Calibri"/>
        </w:rPr>
      </w:pPr>
      <w:r>
        <w:rPr>
          <w:rFonts w:cs="Calibri"/>
        </w:rPr>
        <w:t>2. Ružica Posavec – referentica za financije i računovodstvo.</w:t>
      </w:r>
    </w:p>
    <w:p w:rsidR="00CF56E2" w:rsidRDefault="00CF56E2" w:rsidP="00CF56E2">
      <w:pPr>
        <w:spacing w:after="0" w:line="240" w:lineRule="auto"/>
        <w:ind w:right="-57"/>
        <w:jc w:val="both"/>
        <w:rPr>
          <w:rFonts w:cs="Calibri"/>
        </w:rPr>
      </w:pPr>
    </w:p>
    <w:p w:rsidR="00CF56E2" w:rsidRDefault="00CF56E2" w:rsidP="00CF56E2">
      <w:pPr>
        <w:spacing w:after="0" w:line="240" w:lineRule="auto"/>
        <w:ind w:right="-57"/>
        <w:jc w:val="both"/>
        <w:rPr>
          <w:rFonts w:cs="Calibri"/>
        </w:rPr>
      </w:pPr>
    </w:p>
    <w:p w:rsidR="00CF56E2" w:rsidRDefault="00CF56E2" w:rsidP="00CF56E2">
      <w:pPr>
        <w:spacing w:after="0" w:line="240" w:lineRule="auto"/>
        <w:ind w:right="-57"/>
        <w:jc w:val="both"/>
        <w:rPr>
          <w:rFonts w:cs="Calibri"/>
        </w:rPr>
      </w:pPr>
      <w:r>
        <w:rPr>
          <w:rFonts w:cs="Calibri"/>
          <w:b/>
        </w:rPr>
        <w:t>Zapisničarka:</w:t>
      </w:r>
      <w:r>
        <w:rPr>
          <w:rFonts w:cs="Calibri"/>
        </w:rPr>
        <w:t xml:space="preserve"> Marija </w:t>
      </w:r>
      <w:proofErr w:type="spellStart"/>
      <w:r>
        <w:rPr>
          <w:rFonts w:cs="Calibri"/>
        </w:rPr>
        <w:t>Kanceljak</w:t>
      </w:r>
      <w:proofErr w:type="spellEnd"/>
    </w:p>
    <w:p w:rsidR="00CF56E2" w:rsidRDefault="00CF56E2" w:rsidP="00CF56E2">
      <w:pPr>
        <w:spacing w:after="0" w:line="240" w:lineRule="auto"/>
        <w:ind w:right="-57"/>
        <w:jc w:val="both"/>
        <w:rPr>
          <w:rFonts w:cs="Calibri"/>
        </w:rPr>
      </w:pPr>
    </w:p>
    <w:p w:rsidR="00CF56E2" w:rsidRDefault="00CF56E2" w:rsidP="00CF56E2">
      <w:pPr>
        <w:spacing w:after="0" w:line="240" w:lineRule="auto"/>
        <w:ind w:right="-57"/>
        <w:jc w:val="both"/>
        <w:rPr>
          <w:rFonts w:cs="Calibri"/>
        </w:rPr>
      </w:pPr>
      <w:r>
        <w:rPr>
          <w:rFonts w:cs="Calibri"/>
        </w:rPr>
        <w:t>Sjednica počinje u 19,30 sati.</w:t>
      </w:r>
    </w:p>
    <w:p w:rsidR="00CF56E2" w:rsidRDefault="00CF56E2" w:rsidP="00CF56E2">
      <w:pPr>
        <w:spacing w:after="0" w:line="240" w:lineRule="auto"/>
        <w:ind w:right="-57"/>
        <w:jc w:val="both"/>
        <w:rPr>
          <w:rFonts w:cs="Calibri"/>
        </w:rPr>
      </w:pPr>
      <w:r>
        <w:rPr>
          <w:rFonts w:cs="Calibri"/>
        </w:rPr>
        <w:t xml:space="preserve">Predsjednik Općinskog vijeća Krešimir Tuđman pozdravlja prisutne i otvara </w:t>
      </w:r>
      <w:r w:rsidR="00051D7A">
        <w:rPr>
          <w:rFonts w:cs="Calibri"/>
        </w:rPr>
        <w:t>tri</w:t>
      </w:r>
      <w:r w:rsidR="00122401">
        <w:rPr>
          <w:rFonts w:cs="Calibri"/>
        </w:rPr>
        <w:t>nae</w:t>
      </w:r>
      <w:r>
        <w:rPr>
          <w:rFonts w:cs="Calibri"/>
        </w:rPr>
        <w:t xml:space="preserve">stu sjednicu Općinskog vijeća, utvrđuje da sjednici prisustvuje </w:t>
      </w:r>
      <w:r w:rsidR="00051D7A">
        <w:rPr>
          <w:rFonts w:cs="Calibri"/>
        </w:rPr>
        <w:t>šest</w:t>
      </w:r>
      <w:r>
        <w:rPr>
          <w:rFonts w:cs="Calibri"/>
        </w:rPr>
        <w:t xml:space="preserve"> od devet vijećnika Općinskog vijeća te da postoji kvorum. </w:t>
      </w:r>
    </w:p>
    <w:p w:rsidR="00CF56E2" w:rsidRDefault="00CF56E2" w:rsidP="00CF56E2">
      <w:pPr>
        <w:spacing w:after="0" w:line="240" w:lineRule="auto"/>
        <w:ind w:right="-57"/>
        <w:jc w:val="both"/>
        <w:rPr>
          <w:rFonts w:cs="Calibri"/>
        </w:rPr>
      </w:pPr>
      <w:r>
        <w:rPr>
          <w:rFonts w:cs="Calibri"/>
        </w:rPr>
        <w:t>Nadalje, predlaže i čita sljedeći dnevni red te isti daje na glasanje:</w:t>
      </w:r>
    </w:p>
    <w:p w:rsidR="00CF56E2" w:rsidRDefault="00CF56E2" w:rsidP="00CF56E2">
      <w:pPr>
        <w:spacing w:after="0" w:line="240" w:lineRule="auto"/>
        <w:ind w:right="-57"/>
        <w:jc w:val="both"/>
        <w:rPr>
          <w:rFonts w:cs="Calibri"/>
        </w:rPr>
      </w:pPr>
    </w:p>
    <w:p w:rsidR="00051D7A" w:rsidRPr="00E02E70" w:rsidRDefault="00051D7A" w:rsidP="00051D7A">
      <w:pPr>
        <w:numPr>
          <w:ilvl w:val="0"/>
          <w:numId w:val="1"/>
        </w:numPr>
        <w:tabs>
          <w:tab w:val="clear" w:pos="1068"/>
          <w:tab w:val="num" w:pos="851"/>
        </w:tabs>
        <w:spacing w:after="0" w:line="240" w:lineRule="auto"/>
        <w:ind w:hanging="501"/>
        <w:jc w:val="both"/>
        <w:rPr>
          <w:rFonts w:cs="Calibri"/>
          <w:i/>
        </w:rPr>
      </w:pPr>
      <w:r w:rsidRPr="00E02E70">
        <w:rPr>
          <w:rFonts w:cs="Calibri"/>
          <w:i/>
        </w:rPr>
        <w:t>Aktualni sat,</w:t>
      </w:r>
    </w:p>
    <w:p w:rsidR="00051D7A" w:rsidRPr="00FC14CD" w:rsidRDefault="00051D7A" w:rsidP="00051D7A">
      <w:pPr>
        <w:numPr>
          <w:ilvl w:val="0"/>
          <w:numId w:val="1"/>
        </w:numPr>
        <w:tabs>
          <w:tab w:val="clear" w:pos="1068"/>
          <w:tab w:val="num" w:pos="851"/>
        </w:tabs>
        <w:spacing w:after="0" w:line="240" w:lineRule="auto"/>
        <w:ind w:hanging="501"/>
        <w:jc w:val="both"/>
        <w:rPr>
          <w:rFonts w:cs="Calibri"/>
          <w:i/>
        </w:rPr>
      </w:pPr>
      <w:r w:rsidRPr="00FC14CD">
        <w:rPr>
          <w:rFonts w:cs="Calibri"/>
          <w:i/>
        </w:rPr>
        <w:t>Verifikacija zapisnika 1</w:t>
      </w:r>
      <w:r>
        <w:rPr>
          <w:rFonts w:cs="Calibri"/>
          <w:i/>
        </w:rPr>
        <w:t>2</w:t>
      </w:r>
      <w:r w:rsidRPr="00FC14CD">
        <w:rPr>
          <w:rFonts w:cs="Calibri"/>
          <w:i/>
        </w:rPr>
        <w:t>. sjednice Općinskog vijeća,</w:t>
      </w:r>
    </w:p>
    <w:p w:rsidR="00051D7A" w:rsidRDefault="00051D7A" w:rsidP="00051D7A">
      <w:pPr>
        <w:numPr>
          <w:ilvl w:val="0"/>
          <w:numId w:val="1"/>
        </w:numPr>
        <w:tabs>
          <w:tab w:val="clear" w:pos="1068"/>
          <w:tab w:val="num" w:pos="851"/>
        </w:tabs>
        <w:spacing w:after="0" w:line="240" w:lineRule="auto"/>
        <w:ind w:left="851" w:hanging="284"/>
        <w:jc w:val="both"/>
        <w:rPr>
          <w:rFonts w:cs="Calibri"/>
          <w:i/>
        </w:rPr>
      </w:pPr>
      <w:r>
        <w:rPr>
          <w:rFonts w:cs="Calibri"/>
          <w:i/>
        </w:rPr>
        <w:t xml:space="preserve">Donošenje Odluke o davanju suglasnosti na Opće uvjete isporuke komunalne usluge ukopa pokojnika na groblju </w:t>
      </w:r>
      <w:proofErr w:type="spellStart"/>
      <w:r>
        <w:rPr>
          <w:rFonts w:cs="Calibri"/>
          <w:i/>
        </w:rPr>
        <w:t>Krajska</w:t>
      </w:r>
      <w:proofErr w:type="spellEnd"/>
      <w:r>
        <w:rPr>
          <w:rFonts w:cs="Calibri"/>
          <w:i/>
        </w:rPr>
        <w:t xml:space="preserve"> </w:t>
      </w:r>
      <w:proofErr w:type="spellStart"/>
      <w:r>
        <w:rPr>
          <w:rFonts w:cs="Calibri"/>
          <w:i/>
        </w:rPr>
        <w:t>Ves</w:t>
      </w:r>
      <w:proofErr w:type="spellEnd"/>
      <w:r>
        <w:rPr>
          <w:rFonts w:cs="Calibri"/>
          <w:i/>
        </w:rPr>
        <w:t xml:space="preserve"> i </w:t>
      </w:r>
      <w:proofErr w:type="spellStart"/>
      <w:r>
        <w:rPr>
          <w:rFonts w:cs="Calibri"/>
          <w:i/>
        </w:rPr>
        <w:t>Žejinci</w:t>
      </w:r>
      <w:proofErr w:type="spellEnd"/>
      <w:r>
        <w:rPr>
          <w:rFonts w:cs="Calibri"/>
          <w:i/>
        </w:rPr>
        <w:t>,</w:t>
      </w:r>
    </w:p>
    <w:p w:rsidR="00051D7A" w:rsidRDefault="00051D7A" w:rsidP="00051D7A">
      <w:pPr>
        <w:numPr>
          <w:ilvl w:val="0"/>
          <w:numId w:val="1"/>
        </w:numPr>
        <w:tabs>
          <w:tab w:val="clear" w:pos="1068"/>
          <w:tab w:val="num" w:pos="851"/>
        </w:tabs>
        <w:spacing w:after="0" w:line="240" w:lineRule="auto"/>
        <w:ind w:hanging="501"/>
        <w:jc w:val="both"/>
        <w:rPr>
          <w:rFonts w:cs="Calibri"/>
          <w:i/>
        </w:rPr>
      </w:pPr>
      <w:r>
        <w:rPr>
          <w:rFonts w:cs="Calibri"/>
          <w:i/>
        </w:rPr>
        <w:t>Donošenje Odluke o grobljima,</w:t>
      </w:r>
    </w:p>
    <w:p w:rsidR="00051D7A" w:rsidRDefault="00051D7A" w:rsidP="00051D7A">
      <w:pPr>
        <w:numPr>
          <w:ilvl w:val="0"/>
          <w:numId w:val="1"/>
        </w:numPr>
        <w:tabs>
          <w:tab w:val="clear" w:pos="1068"/>
          <w:tab w:val="num" w:pos="851"/>
        </w:tabs>
        <w:spacing w:after="0" w:line="240" w:lineRule="auto"/>
        <w:ind w:hanging="501"/>
        <w:jc w:val="both"/>
        <w:rPr>
          <w:rFonts w:cs="Calibri"/>
          <w:i/>
        </w:rPr>
      </w:pPr>
      <w:r>
        <w:rPr>
          <w:rFonts w:cs="Calibri"/>
          <w:i/>
        </w:rPr>
        <w:t>Donošenje Odluke o cijenama grobljanskih usluga,</w:t>
      </w:r>
    </w:p>
    <w:p w:rsidR="00051D7A" w:rsidRDefault="00051D7A" w:rsidP="00051D7A">
      <w:pPr>
        <w:numPr>
          <w:ilvl w:val="0"/>
          <w:numId w:val="1"/>
        </w:numPr>
        <w:tabs>
          <w:tab w:val="clear" w:pos="1068"/>
          <w:tab w:val="num" w:pos="851"/>
        </w:tabs>
        <w:spacing w:after="0" w:line="240" w:lineRule="auto"/>
        <w:ind w:left="1066" w:hanging="501"/>
        <w:jc w:val="both"/>
        <w:rPr>
          <w:rFonts w:cs="Calibri"/>
          <w:i/>
        </w:rPr>
      </w:pPr>
      <w:r>
        <w:rPr>
          <w:rFonts w:cs="Calibri"/>
          <w:i/>
        </w:rPr>
        <w:t xml:space="preserve">Razmatranje zamolbe trgovačkog društva </w:t>
      </w:r>
      <w:proofErr w:type="spellStart"/>
      <w:r>
        <w:rPr>
          <w:rFonts w:cs="Calibri"/>
          <w:i/>
        </w:rPr>
        <w:t>Lagermax</w:t>
      </w:r>
      <w:proofErr w:type="spellEnd"/>
      <w:r>
        <w:rPr>
          <w:rFonts w:cs="Calibri"/>
          <w:i/>
        </w:rPr>
        <w:t xml:space="preserve"> Zagreb d.o.o. za smanjenje komunalnog </w:t>
      </w:r>
    </w:p>
    <w:p w:rsidR="00051D7A" w:rsidRDefault="00051D7A" w:rsidP="00051D7A">
      <w:pPr>
        <w:spacing w:after="0"/>
        <w:ind w:left="1066" w:hanging="217"/>
        <w:jc w:val="both"/>
        <w:rPr>
          <w:rFonts w:cs="Calibri"/>
          <w:i/>
        </w:rPr>
      </w:pPr>
      <w:r>
        <w:rPr>
          <w:rFonts w:cs="Calibri"/>
          <w:i/>
        </w:rPr>
        <w:t>doprinosa,</w:t>
      </w:r>
    </w:p>
    <w:p w:rsidR="00051D7A" w:rsidRDefault="00051D7A" w:rsidP="00051D7A">
      <w:pPr>
        <w:numPr>
          <w:ilvl w:val="0"/>
          <w:numId w:val="1"/>
        </w:numPr>
        <w:tabs>
          <w:tab w:val="clear" w:pos="1068"/>
          <w:tab w:val="num" w:pos="851"/>
        </w:tabs>
        <w:spacing w:after="0" w:line="240" w:lineRule="auto"/>
        <w:ind w:left="1066" w:hanging="501"/>
        <w:jc w:val="both"/>
        <w:rPr>
          <w:rFonts w:cs="Calibri"/>
          <w:i/>
        </w:rPr>
      </w:pPr>
      <w:r>
        <w:rPr>
          <w:rFonts w:cs="Calibri"/>
          <w:i/>
        </w:rPr>
        <w:t>Donošenje Odluke o sufinanciranju radnih materijala za učenike Osnovne škole Luka,</w:t>
      </w:r>
    </w:p>
    <w:p w:rsidR="00051D7A" w:rsidRPr="00FC14CD" w:rsidRDefault="00051D7A" w:rsidP="00051D7A">
      <w:pPr>
        <w:numPr>
          <w:ilvl w:val="0"/>
          <w:numId w:val="1"/>
        </w:numPr>
        <w:tabs>
          <w:tab w:val="clear" w:pos="1068"/>
          <w:tab w:val="num" w:pos="851"/>
        </w:tabs>
        <w:spacing w:after="0" w:line="240" w:lineRule="auto"/>
        <w:ind w:hanging="501"/>
        <w:jc w:val="both"/>
        <w:rPr>
          <w:rFonts w:cs="Calibri"/>
          <w:i/>
        </w:rPr>
      </w:pPr>
      <w:r w:rsidRPr="00FC14CD">
        <w:rPr>
          <w:rFonts w:cs="Calibri"/>
          <w:i/>
        </w:rPr>
        <w:t>Razno.</w:t>
      </w:r>
    </w:p>
    <w:p w:rsidR="00CF56E2" w:rsidRPr="006251BB" w:rsidRDefault="00CF56E2" w:rsidP="00CF56E2">
      <w:pPr>
        <w:spacing w:after="0" w:line="240" w:lineRule="auto"/>
        <w:jc w:val="both"/>
        <w:rPr>
          <w:rFonts w:cs="Calibri"/>
          <w:b/>
          <w:i/>
        </w:rPr>
      </w:pPr>
    </w:p>
    <w:p w:rsidR="00CF56E2" w:rsidRDefault="00CF56E2" w:rsidP="00CF56E2">
      <w:pPr>
        <w:spacing w:after="0" w:line="240" w:lineRule="auto"/>
        <w:ind w:right="-57"/>
        <w:jc w:val="both"/>
        <w:rPr>
          <w:rFonts w:cs="Calibri"/>
        </w:rPr>
      </w:pPr>
      <w:r>
        <w:rPr>
          <w:rFonts w:cs="Calibri"/>
        </w:rPr>
        <w:t xml:space="preserve">Rezultati glasovanja: </w:t>
      </w:r>
      <w:r w:rsidR="00051D7A">
        <w:rPr>
          <w:rFonts w:cs="Calibri"/>
        </w:rPr>
        <w:t>6</w:t>
      </w:r>
      <w:r>
        <w:rPr>
          <w:rFonts w:cs="Calibri"/>
        </w:rPr>
        <w:t xml:space="preserve"> (</w:t>
      </w:r>
      <w:r w:rsidR="00051D7A">
        <w:rPr>
          <w:rFonts w:cs="Calibri"/>
        </w:rPr>
        <w:t>šest</w:t>
      </w:r>
      <w:r>
        <w:rPr>
          <w:rFonts w:cs="Calibri"/>
        </w:rPr>
        <w:t>) glasova ZA.</w:t>
      </w:r>
    </w:p>
    <w:p w:rsidR="00CF56E2" w:rsidRDefault="00CF56E2" w:rsidP="00CF56E2">
      <w:pPr>
        <w:spacing w:after="0" w:line="240" w:lineRule="auto"/>
        <w:ind w:left="851" w:right="-57" w:hanging="851"/>
        <w:jc w:val="both"/>
        <w:rPr>
          <w:rFonts w:cs="Calibri"/>
        </w:rPr>
      </w:pPr>
    </w:p>
    <w:p w:rsidR="00CF56E2" w:rsidRDefault="00CF56E2" w:rsidP="00CF56E2">
      <w:pPr>
        <w:spacing w:after="0" w:line="240" w:lineRule="auto"/>
        <w:ind w:right="-57"/>
        <w:jc w:val="both"/>
        <w:rPr>
          <w:rFonts w:cs="Calibri"/>
          <w:i/>
        </w:rPr>
      </w:pPr>
      <w:r>
        <w:rPr>
          <w:rFonts w:cs="Calibri"/>
          <w:b/>
          <w:i/>
          <w:u w:val="single"/>
        </w:rPr>
        <w:t xml:space="preserve">Odluka: </w:t>
      </w:r>
      <w:r>
        <w:rPr>
          <w:rFonts w:cs="Calibri"/>
          <w:i/>
        </w:rPr>
        <w:t>S</w:t>
      </w:r>
      <w:r w:rsidRPr="00223A3F">
        <w:rPr>
          <w:rFonts w:cs="Calibri"/>
          <w:i/>
        </w:rPr>
        <w:t xml:space="preserve">ukladno rezultatima glasovanja dnevni red </w:t>
      </w:r>
      <w:r>
        <w:rPr>
          <w:rFonts w:cs="Calibri"/>
          <w:i/>
        </w:rPr>
        <w:t>se</w:t>
      </w:r>
      <w:r w:rsidRPr="00223A3F">
        <w:rPr>
          <w:rFonts w:cs="Calibri"/>
          <w:i/>
        </w:rPr>
        <w:t xml:space="preserve"> jednoglasno prihvaća.</w:t>
      </w:r>
    </w:p>
    <w:p w:rsidR="00CF56E2" w:rsidRPr="00223A3F" w:rsidRDefault="00CF56E2" w:rsidP="00CF56E2">
      <w:pPr>
        <w:spacing w:after="0" w:line="240" w:lineRule="auto"/>
        <w:ind w:right="-57"/>
        <w:jc w:val="both"/>
        <w:rPr>
          <w:rFonts w:cs="Calibri"/>
        </w:rPr>
      </w:pPr>
    </w:p>
    <w:p w:rsidR="00CF56E2" w:rsidRDefault="00CF56E2" w:rsidP="00CF56E2">
      <w:pPr>
        <w:spacing w:after="0" w:line="240" w:lineRule="auto"/>
        <w:ind w:right="-57"/>
        <w:jc w:val="both"/>
        <w:rPr>
          <w:rFonts w:cs="Calibri"/>
          <w:i/>
        </w:rPr>
      </w:pPr>
    </w:p>
    <w:p w:rsidR="00CF56E2" w:rsidRDefault="00CF56E2" w:rsidP="00CF56E2">
      <w:pPr>
        <w:spacing w:after="0" w:line="240" w:lineRule="auto"/>
        <w:jc w:val="center"/>
        <w:rPr>
          <w:rFonts w:cs="Calibri"/>
          <w:b/>
          <w:i/>
          <w:u w:val="single"/>
        </w:rPr>
      </w:pPr>
      <w:r>
        <w:rPr>
          <w:rFonts w:cs="Calibri"/>
          <w:b/>
          <w:i/>
          <w:u w:val="single"/>
        </w:rPr>
        <w:t>AD/O Aktualni sat</w:t>
      </w:r>
    </w:p>
    <w:p w:rsidR="00297071" w:rsidRDefault="00FA4EF7" w:rsidP="00051D7A">
      <w:pPr>
        <w:spacing w:after="0" w:line="240" w:lineRule="auto"/>
        <w:ind w:firstLine="1068"/>
        <w:jc w:val="both"/>
        <w:rPr>
          <w:rFonts w:cs="Calibri"/>
        </w:rPr>
      </w:pPr>
      <w:r>
        <w:rPr>
          <w:rFonts w:cs="Calibri"/>
        </w:rPr>
        <w:t>Načelnik Darko Kral</w:t>
      </w:r>
      <w:r w:rsidR="008746F0">
        <w:rPr>
          <w:rFonts w:cs="Calibri"/>
        </w:rPr>
        <w:t>j pozdravlja prisutne i kaže da su od posljednje održane sjednice i dalje aktualni rješavanje imovinsko pravnih odnosa u Gospodarskoj zoni te sanacija prometnica od potresa za što su provedeni potrebni postupci nabave i započeli su radovi u ulici Andrije Peteka.</w:t>
      </w:r>
    </w:p>
    <w:p w:rsidR="008746F0" w:rsidRDefault="008746F0" w:rsidP="00051D7A">
      <w:pPr>
        <w:spacing w:after="0" w:line="240" w:lineRule="auto"/>
        <w:ind w:firstLine="1068"/>
        <w:jc w:val="both"/>
        <w:rPr>
          <w:rFonts w:cs="Calibri"/>
        </w:rPr>
      </w:pPr>
      <w:r>
        <w:rPr>
          <w:rFonts w:cs="Calibri"/>
        </w:rPr>
        <w:t xml:space="preserve">Načelnik Darko Kralj kaže da je u posjeti bio novi pročelnik za školstvo Zagrebačke županije koji je bio ugodno iznenađen prostorom nove škole te kompletnim ozračjem. </w:t>
      </w:r>
    </w:p>
    <w:p w:rsidR="008746F0" w:rsidRDefault="008746F0" w:rsidP="00051D7A">
      <w:pPr>
        <w:spacing w:after="0" w:line="240" w:lineRule="auto"/>
        <w:ind w:firstLine="1068"/>
        <w:jc w:val="both"/>
        <w:rPr>
          <w:rFonts w:cs="Calibri"/>
        </w:rPr>
      </w:pPr>
      <w:r>
        <w:rPr>
          <w:rFonts w:cs="Calibri"/>
        </w:rPr>
        <w:t xml:space="preserve">Načelnik obavještava vijećnike o skorom početku izvođenja dodatnih staza na grobljima u </w:t>
      </w:r>
      <w:proofErr w:type="spellStart"/>
      <w:r>
        <w:rPr>
          <w:rFonts w:cs="Calibri"/>
        </w:rPr>
        <w:t>Krajskoj</w:t>
      </w:r>
      <w:proofErr w:type="spellEnd"/>
      <w:r>
        <w:rPr>
          <w:rFonts w:cs="Calibri"/>
        </w:rPr>
        <w:t xml:space="preserve"> </w:t>
      </w:r>
      <w:proofErr w:type="spellStart"/>
      <w:r>
        <w:rPr>
          <w:rFonts w:cs="Calibri"/>
        </w:rPr>
        <w:t>Vesi</w:t>
      </w:r>
      <w:proofErr w:type="spellEnd"/>
      <w:r>
        <w:rPr>
          <w:rFonts w:cs="Calibri"/>
        </w:rPr>
        <w:t xml:space="preserve"> i </w:t>
      </w:r>
      <w:proofErr w:type="spellStart"/>
      <w:r>
        <w:rPr>
          <w:rFonts w:cs="Calibri"/>
        </w:rPr>
        <w:t>Žejincima</w:t>
      </w:r>
      <w:proofErr w:type="spellEnd"/>
      <w:r>
        <w:rPr>
          <w:rFonts w:cs="Calibri"/>
        </w:rPr>
        <w:t xml:space="preserve">. </w:t>
      </w:r>
    </w:p>
    <w:p w:rsidR="008746F0" w:rsidRDefault="008746F0" w:rsidP="00051D7A">
      <w:pPr>
        <w:spacing w:after="0" w:line="240" w:lineRule="auto"/>
        <w:ind w:firstLine="1068"/>
        <w:jc w:val="both"/>
        <w:rPr>
          <w:rFonts w:cs="Calibri"/>
        </w:rPr>
      </w:pPr>
      <w:r>
        <w:rPr>
          <w:rFonts w:cs="Calibri"/>
        </w:rPr>
        <w:t>Vezano za pristupnu cestu u Gospodarskoj zoni načelnik napominje da se i dalje čeka odgovor ministarstva, da je zahtjev upućen prošle godine, no nema još nikakvog odgovora.</w:t>
      </w:r>
    </w:p>
    <w:p w:rsidR="008746F0" w:rsidRDefault="008746F0" w:rsidP="00051D7A">
      <w:pPr>
        <w:spacing w:after="0" w:line="240" w:lineRule="auto"/>
        <w:ind w:firstLine="1068"/>
        <w:jc w:val="both"/>
        <w:rPr>
          <w:rFonts w:cs="Calibri"/>
        </w:rPr>
      </w:pPr>
      <w:r>
        <w:rPr>
          <w:rFonts w:cs="Calibri"/>
        </w:rPr>
        <w:t xml:space="preserve">Načelnik informira vijećnike o otvorenju  još jedne nove zgrade trgovačkog </w:t>
      </w:r>
      <w:r w:rsidR="00CB47EC">
        <w:rPr>
          <w:rFonts w:cs="Calibri"/>
        </w:rPr>
        <w:t xml:space="preserve">poduzeća </w:t>
      </w:r>
      <w:proofErr w:type="spellStart"/>
      <w:r w:rsidR="00CB47EC">
        <w:rPr>
          <w:rFonts w:cs="Calibri"/>
        </w:rPr>
        <w:t>Lagermax</w:t>
      </w:r>
      <w:proofErr w:type="spellEnd"/>
      <w:r w:rsidR="00CB47EC">
        <w:rPr>
          <w:rFonts w:cs="Calibri"/>
        </w:rPr>
        <w:t xml:space="preserve"> Zagreb d.o.o. koje je bilo jako lijepo organizirano i kojem su prisustvovali izaslanik predsjednika Republike Hrvatske, pomoćnik ministra te brojni drugi gosti, koji su obećali veliku pomoć oko uređenja zone. Predsjednik Općinskog vijeća Krešimir Tuđman kaže da sami nisu mogli vjerovati da jedna mala općina ima takvu Gospodarsku zonu.</w:t>
      </w:r>
    </w:p>
    <w:p w:rsidR="00CB47EC" w:rsidRDefault="00CB47EC" w:rsidP="00051D7A">
      <w:pPr>
        <w:spacing w:after="0" w:line="240" w:lineRule="auto"/>
        <w:ind w:firstLine="1068"/>
        <w:jc w:val="both"/>
        <w:rPr>
          <w:rFonts w:cs="Calibri"/>
        </w:rPr>
      </w:pPr>
      <w:r>
        <w:rPr>
          <w:rFonts w:cs="Calibri"/>
        </w:rPr>
        <w:t>Načelnik kaže da je saniran odron u ulici Andrije Majdaka, a da je nastao još jedan odron u Bregovitoj ulici.</w:t>
      </w:r>
    </w:p>
    <w:p w:rsidR="00CB47EC" w:rsidRDefault="00CB47EC" w:rsidP="00051D7A">
      <w:pPr>
        <w:spacing w:after="0" w:line="240" w:lineRule="auto"/>
        <w:ind w:firstLine="1068"/>
        <w:jc w:val="both"/>
        <w:rPr>
          <w:rFonts w:cs="Calibri"/>
        </w:rPr>
      </w:pPr>
      <w:r>
        <w:rPr>
          <w:rFonts w:cs="Calibri"/>
        </w:rPr>
        <w:t xml:space="preserve">Načelnik obavještava vijećnike o natječaju za komunalnog djelatnika koji je </w:t>
      </w:r>
      <w:r w:rsidR="008E5247">
        <w:rPr>
          <w:rFonts w:cs="Calibri"/>
        </w:rPr>
        <w:t xml:space="preserve">već </w:t>
      </w:r>
      <w:r>
        <w:rPr>
          <w:rFonts w:cs="Calibri"/>
        </w:rPr>
        <w:t xml:space="preserve">bio raspisan u dva navrata, no nitko se nije javio. </w:t>
      </w:r>
    </w:p>
    <w:p w:rsidR="00297071" w:rsidRPr="000315BF" w:rsidRDefault="00297071" w:rsidP="00CF56E2">
      <w:pPr>
        <w:spacing w:after="0" w:line="240" w:lineRule="auto"/>
        <w:ind w:firstLine="1068"/>
        <w:jc w:val="both"/>
        <w:rPr>
          <w:rFonts w:cs="Calibri"/>
        </w:rPr>
      </w:pPr>
    </w:p>
    <w:p w:rsidR="00CF56E2" w:rsidRDefault="00CF56E2" w:rsidP="00CF56E2">
      <w:pPr>
        <w:spacing w:after="0" w:line="240" w:lineRule="auto"/>
        <w:ind w:firstLine="1068"/>
        <w:jc w:val="both"/>
        <w:rPr>
          <w:rFonts w:cs="Calibri"/>
        </w:rPr>
      </w:pPr>
    </w:p>
    <w:p w:rsidR="00CF56E2" w:rsidRPr="00851365" w:rsidRDefault="00CF56E2" w:rsidP="00CF56E2">
      <w:pPr>
        <w:spacing w:after="0" w:line="240" w:lineRule="auto"/>
        <w:jc w:val="center"/>
        <w:rPr>
          <w:rFonts w:cs="Calibri"/>
          <w:b/>
          <w:i/>
          <w:u w:val="single"/>
        </w:rPr>
      </w:pPr>
      <w:r>
        <w:rPr>
          <w:rFonts w:cs="Calibri"/>
          <w:b/>
          <w:i/>
          <w:u w:val="single"/>
        </w:rPr>
        <w:t>AD/1 Verifikacija zapisnika 1</w:t>
      </w:r>
      <w:r w:rsidR="00CB47EC">
        <w:rPr>
          <w:rFonts w:cs="Calibri"/>
          <w:b/>
          <w:i/>
          <w:u w:val="single"/>
        </w:rPr>
        <w:t>2</w:t>
      </w:r>
      <w:r>
        <w:rPr>
          <w:rFonts w:cs="Calibri"/>
          <w:b/>
          <w:i/>
          <w:u w:val="single"/>
        </w:rPr>
        <w:t>. sjednice Općinskog vijeća Općine Luka</w:t>
      </w:r>
    </w:p>
    <w:p w:rsidR="00CF56E2" w:rsidRDefault="00CF56E2" w:rsidP="00CF56E2">
      <w:pPr>
        <w:spacing w:after="0"/>
        <w:ind w:firstLine="1066"/>
        <w:jc w:val="both"/>
        <w:rPr>
          <w:rFonts w:cs="Calibri"/>
        </w:rPr>
      </w:pPr>
    </w:p>
    <w:p w:rsidR="00CF56E2" w:rsidRDefault="00CF56E2" w:rsidP="00CF56E2">
      <w:pPr>
        <w:spacing w:after="0" w:line="240" w:lineRule="auto"/>
        <w:ind w:right="-57"/>
        <w:jc w:val="both"/>
        <w:rPr>
          <w:rFonts w:cs="Calibri"/>
        </w:rPr>
      </w:pPr>
      <w:r>
        <w:rPr>
          <w:rFonts w:cs="Calibri"/>
        </w:rPr>
        <w:tab/>
        <w:t xml:space="preserve">Na zapisnik nema primjedbi, pa predsjednik Općinskog vijeća isti daje na glasovanje. </w:t>
      </w:r>
    </w:p>
    <w:p w:rsidR="00CF56E2" w:rsidRDefault="00CF56E2" w:rsidP="00CF56E2">
      <w:pPr>
        <w:spacing w:after="0" w:line="240" w:lineRule="auto"/>
        <w:ind w:left="851" w:right="-57" w:hanging="851"/>
        <w:jc w:val="both"/>
        <w:rPr>
          <w:rFonts w:cs="Calibri"/>
        </w:rPr>
      </w:pPr>
    </w:p>
    <w:p w:rsidR="00CF56E2" w:rsidRDefault="00CF56E2" w:rsidP="00CF56E2">
      <w:pPr>
        <w:spacing w:after="0" w:line="240" w:lineRule="auto"/>
        <w:ind w:right="-57"/>
        <w:jc w:val="both"/>
        <w:rPr>
          <w:rFonts w:cs="Calibri"/>
        </w:rPr>
      </w:pPr>
      <w:r>
        <w:rPr>
          <w:rFonts w:cs="Calibri"/>
        </w:rPr>
        <w:t xml:space="preserve">Rezultati glasovanja: </w:t>
      </w:r>
      <w:r w:rsidR="004F3778">
        <w:rPr>
          <w:rFonts w:cs="Calibri"/>
        </w:rPr>
        <w:t>6</w:t>
      </w:r>
      <w:r>
        <w:rPr>
          <w:rFonts w:cs="Calibri"/>
        </w:rPr>
        <w:t xml:space="preserve"> (</w:t>
      </w:r>
      <w:r w:rsidR="004F3778">
        <w:rPr>
          <w:rFonts w:cs="Calibri"/>
        </w:rPr>
        <w:t>š</w:t>
      </w:r>
      <w:r>
        <w:rPr>
          <w:rFonts w:cs="Calibri"/>
        </w:rPr>
        <w:t>e</w:t>
      </w:r>
      <w:r w:rsidR="004F3778">
        <w:rPr>
          <w:rFonts w:cs="Calibri"/>
        </w:rPr>
        <w:t>st</w:t>
      </w:r>
      <w:r>
        <w:rPr>
          <w:rFonts w:cs="Calibri"/>
        </w:rPr>
        <w:t>) glasova ZA.</w:t>
      </w:r>
    </w:p>
    <w:p w:rsidR="00CF56E2" w:rsidRDefault="00CF56E2" w:rsidP="00CF56E2">
      <w:pPr>
        <w:spacing w:after="0" w:line="240" w:lineRule="auto"/>
        <w:ind w:left="851" w:right="-57" w:hanging="851"/>
        <w:jc w:val="both"/>
        <w:rPr>
          <w:rFonts w:cs="Calibri"/>
        </w:rPr>
      </w:pPr>
    </w:p>
    <w:p w:rsidR="00CF56E2" w:rsidRDefault="00CF56E2" w:rsidP="00CF56E2">
      <w:pPr>
        <w:spacing w:after="0" w:line="240" w:lineRule="auto"/>
        <w:ind w:right="-57"/>
        <w:jc w:val="both"/>
        <w:rPr>
          <w:rFonts w:cs="Calibri"/>
        </w:rPr>
      </w:pPr>
      <w:r>
        <w:rPr>
          <w:rFonts w:cs="Calibri"/>
          <w:b/>
          <w:i/>
          <w:u w:val="single"/>
        </w:rPr>
        <w:t xml:space="preserve">Odluka: </w:t>
      </w:r>
      <w:r>
        <w:rPr>
          <w:rFonts w:cs="Calibri"/>
          <w:i/>
        </w:rPr>
        <w:t>Konstatira se, da se,</w:t>
      </w:r>
      <w:r w:rsidRPr="00547E5C">
        <w:rPr>
          <w:rFonts w:cs="Calibri"/>
          <w:i/>
        </w:rPr>
        <w:t xml:space="preserve"> </w:t>
      </w:r>
      <w:r>
        <w:rPr>
          <w:rFonts w:cs="Calibri"/>
          <w:i/>
        </w:rPr>
        <w:t>sukladno rezultatima glasovanja verificira zapisnik 1</w:t>
      </w:r>
      <w:r w:rsidR="004F3778">
        <w:rPr>
          <w:rFonts w:cs="Calibri"/>
          <w:i/>
        </w:rPr>
        <w:t>2</w:t>
      </w:r>
      <w:r>
        <w:rPr>
          <w:rFonts w:cs="Calibri"/>
          <w:i/>
        </w:rPr>
        <w:t xml:space="preserve">. sjednice Općinskog </w:t>
      </w:r>
      <w:r w:rsidR="00297071">
        <w:rPr>
          <w:rFonts w:cs="Calibri"/>
          <w:i/>
        </w:rPr>
        <w:tab/>
        <w:t xml:space="preserve"> </w:t>
      </w:r>
      <w:r>
        <w:rPr>
          <w:rFonts w:cs="Calibri"/>
          <w:i/>
        </w:rPr>
        <w:t xml:space="preserve">vijeća Općine Luka. </w:t>
      </w:r>
    </w:p>
    <w:p w:rsidR="00CF56E2" w:rsidRDefault="00CF56E2" w:rsidP="00CF56E2">
      <w:pPr>
        <w:spacing w:after="0" w:line="240" w:lineRule="auto"/>
        <w:ind w:right="-57"/>
        <w:rPr>
          <w:rFonts w:cs="Calibri"/>
        </w:rPr>
      </w:pPr>
    </w:p>
    <w:p w:rsidR="00CF56E2" w:rsidRDefault="00CF56E2" w:rsidP="00CF56E2">
      <w:pPr>
        <w:spacing w:after="0" w:line="240" w:lineRule="auto"/>
        <w:ind w:left="993" w:right="-57" w:hanging="993"/>
        <w:rPr>
          <w:rFonts w:cs="Calibri"/>
        </w:rPr>
      </w:pPr>
    </w:p>
    <w:p w:rsidR="004F3778" w:rsidRPr="004F3778" w:rsidRDefault="00CF56E2" w:rsidP="004F3778">
      <w:pPr>
        <w:spacing w:after="0" w:line="240" w:lineRule="auto"/>
        <w:jc w:val="center"/>
        <w:rPr>
          <w:rFonts w:cs="Calibri"/>
          <w:b/>
          <w:i/>
          <w:u w:val="single"/>
        </w:rPr>
      </w:pPr>
      <w:r>
        <w:rPr>
          <w:rFonts w:cs="Calibri"/>
          <w:b/>
          <w:i/>
          <w:u w:val="single"/>
        </w:rPr>
        <w:t>AD</w:t>
      </w:r>
      <w:r w:rsidRPr="00B17BA8">
        <w:rPr>
          <w:rFonts w:cs="Calibri"/>
          <w:b/>
          <w:i/>
          <w:u w:val="single"/>
        </w:rPr>
        <w:t>/</w:t>
      </w:r>
      <w:r w:rsidRPr="00F8785C">
        <w:rPr>
          <w:rFonts w:cs="Calibri"/>
          <w:b/>
          <w:i/>
          <w:u w:val="single"/>
        </w:rPr>
        <w:t xml:space="preserve">2 </w:t>
      </w:r>
      <w:r w:rsidR="004F3778" w:rsidRPr="004F3778">
        <w:rPr>
          <w:rFonts w:cs="Calibri"/>
          <w:b/>
          <w:i/>
          <w:u w:val="single"/>
        </w:rPr>
        <w:t xml:space="preserve">Donošenje Odluke o davanju suglasnosti na Opće uvjete isporuke </w:t>
      </w:r>
    </w:p>
    <w:p w:rsidR="00297071" w:rsidRDefault="004F3778" w:rsidP="004F3778">
      <w:pPr>
        <w:spacing w:after="0" w:line="240" w:lineRule="auto"/>
        <w:jc w:val="center"/>
        <w:rPr>
          <w:rFonts w:cs="Calibri"/>
          <w:b/>
          <w:i/>
          <w:u w:val="single"/>
        </w:rPr>
      </w:pPr>
      <w:r w:rsidRPr="004F3778">
        <w:rPr>
          <w:rFonts w:cs="Calibri"/>
          <w:b/>
          <w:i/>
          <w:u w:val="single"/>
        </w:rPr>
        <w:t xml:space="preserve">komunalne usluge ukopa pokojnika na groblju </w:t>
      </w:r>
      <w:proofErr w:type="spellStart"/>
      <w:r w:rsidRPr="004F3778">
        <w:rPr>
          <w:rFonts w:cs="Calibri"/>
          <w:b/>
          <w:i/>
          <w:u w:val="single"/>
        </w:rPr>
        <w:t>Krajska</w:t>
      </w:r>
      <w:proofErr w:type="spellEnd"/>
      <w:r w:rsidRPr="004F3778">
        <w:rPr>
          <w:rFonts w:cs="Calibri"/>
          <w:b/>
          <w:i/>
          <w:u w:val="single"/>
        </w:rPr>
        <w:t xml:space="preserve"> </w:t>
      </w:r>
      <w:proofErr w:type="spellStart"/>
      <w:r w:rsidRPr="004F3778">
        <w:rPr>
          <w:rFonts w:cs="Calibri"/>
          <w:b/>
          <w:i/>
          <w:u w:val="single"/>
        </w:rPr>
        <w:t>Ves</w:t>
      </w:r>
      <w:proofErr w:type="spellEnd"/>
      <w:r w:rsidRPr="004F3778">
        <w:rPr>
          <w:rFonts w:cs="Calibri"/>
          <w:b/>
          <w:i/>
          <w:u w:val="single"/>
        </w:rPr>
        <w:t xml:space="preserve"> i </w:t>
      </w:r>
      <w:proofErr w:type="spellStart"/>
      <w:r w:rsidRPr="004F3778">
        <w:rPr>
          <w:rFonts w:cs="Calibri"/>
          <w:b/>
          <w:i/>
          <w:u w:val="single"/>
        </w:rPr>
        <w:t>Žejinci</w:t>
      </w:r>
      <w:proofErr w:type="spellEnd"/>
    </w:p>
    <w:p w:rsidR="004F3778" w:rsidRPr="004F3778" w:rsidRDefault="004F3778" w:rsidP="004F3778">
      <w:pPr>
        <w:spacing w:after="0" w:line="240" w:lineRule="auto"/>
        <w:jc w:val="center"/>
        <w:rPr>
          <w:rFonts w:cs="Calibri"/>
          <w:b/>
          <w:u w:val="single"/>
        </w:rPr>
      </w:pPr>
    </w:p>
    <w:p w:rsidR="00C356DD" w:rsidRDefault="00297071" w:rsidP="00601E9B">
      <w:pPr>
        <w:spacing w:after="0" w:line="240" w:lineRule="auto"/>
        <w:ind w:right="-57"/>
        <w:jc w:val="both"/>
        <w:rPr>
          <w:rFonts w:cs="Calibri"/>
        </w:rPr>
      </w:pPr>
      <w:r>
        <w:rPr>
          <w:rFonts w:cs="Calibri"/>
        </w:rPr>
        <w:tab/>
      </w:r>
      <w:r w:rsidR="00741167">
        <w:rPr>
          <w:rFonts w:cs="Calibri"/>
        </w:rPr>
        <w:t xml:space="preserve">Marija </w:t>
      </w:r>
      <w:proofErr w:type="spellStart"/>
      <w:r w:rsidR="00741167">
        <w:rPr>
          <w:rFonts w:cs="Calibri"/>
        </w:rPr>
        <w:t>Kanceljak</w:t>
      </w:r>
      <w:proofErr w:type="spellEnd"/>
      <w:r w:rsidR="00741167">
        <w:rPr>
          <w:rFonts w:cs="Calibri"/>
        </w:rPr>
        <w:t xml:space="preserve"> objašnjava da je po donošenju Odluke Općinskog vijeća o prijenosu poslova ukopa pokojnika na grobljima u </w:t>
      </w:r>
      <w:proofErr w:type="spellStart"/>
      <w:r w:rsidR="00741167">
        <w:rPr>
          <w:rFonts w:cs="Calibri"/>
        </w:rPr>
        <w:t>Krajskoj</w:t>
      </w:r>
      <w:proofErr w:type="spellEnd"/>
      <w:r w:rsidR="00741167">
        <w:rPr>
          <w:rFonts w:cs="Calibri"/>
        </w:rPr>
        <w:t xml:space="preserve"> </w:t>
      </w:r>
      <w:proofErr w:type="spellStart"/>
      <w:r w:rsidR="00741167">
        <w:rPr>
          <w:rFonts w:cs="Calibri"/>
        </w:rPr>
        <w:t>Vesi</w:t>
      </w:r>
      <w:proofErr w:type="spellEnd"/>
      <w:r w:rsidR="00741167">
        <w:rPr>
          <w:rFonts w:cs="Calibri"/>
        </w:rPr>
        <w:t xml:space="preserve"> i </w:t>
      </w:r>
      <w:proofErr w:type="spellStart"/>
      <w:r w:rsidR="00741167">
        <w:rPr>
          <w:rFonts w:cs="Calibri"/>
        </w:rPr>
        <w:t>Žejincima</w:t>
      </w:r>
      <w:proofErr w:type="spellEnd"/>
      <w:r w:rsidR="00741167">
        <w:rPr>
          <w:rFonts w:cs="Calibri"/>
        </w:rPr>
        <w:t>, napravljen prijedlog Općih uvjeta isporuke, koji je bio na javnom savjetovanju te je potom upućen na donošenje Općinskom vijeću, nakon čega slijedi potpisivanje ugovora sa Zaprešić d.o.o. te davanje suglasnosti na cjenik usluga od strane općinskog načelnika.</w:t>
      </w:r>
      <w:r w:rsidR="00C356DD">
        <w:rPr>
          <w:rFonts w:cs="Calibri"/>
        </w:rPr>
        <w:t xml:space="preserve"> </w:t>
      </w:r>
    </w:p>
    <w:p w:rsidR="008A3E62" w:rsidRDefault="008A3E62" w:rsidP="00CF56E2">
      <w:pPr>
        <w:spacing w:after="0" w:line="240" w:lineRule="auto"/>
        <w:ind w:right="-57"/>
        <w:jc w:val="both"/>
        <w:rPr>
          <w:rFonts w:cs="Calibri"/>
        </w:rPr>
      </w:pPr>
      <w:r>
        <w:rPr>
          <w:rFonts w:cs="Calibri"/>
        </w:rPr>
        <w:tab/>
        <w:t xml:space="preserve">Pitanja i prijedloga nema, pa predsjednik Općinskog vijeća isti daje na glasovanje. </w:t>
      </w:r>
    </w:p>
    <w:p w:rsidR="00CF56E2" w:rsidRDefault="00C356DD" w:rsidP="00CF56E2">
      <w:pPr>
        <w:spacing w:after="0" w:line="240" w:lineRule="auto"/>
        <w:ind w:right="-57"/>
        <w:jc w:val="both"/>
        <w:rPr>
          <w:rFonts w:cs="Calibri"/>
        </w:rPr>
      </w:pPr>
      <w:r>
        <w:rPr>
          <w:rFonts w:cs="Calibri"/>
        </w:rPr>
        <w:tab/>
      </w:r>
      <w:r w:rsidR="00CF56E2">
        <w:rPr>
          <w:rFonts w:cs="Calibri"/>
        </w:rPr>
        <w:tab/>
      </w:r>
    </w:p>
    <w:p w:rsidR="00CF56E2" w:rsidRDefault="00CF56E2" w:rsidP="00CF56E2">
      <w:pPr>
        <w:spacing w:after="0" w:line="240" w:lineRule="auto"/>
        <w:ind w:right="-57"/>
        <w:jc w:val="both"/>
        <w:rPr>
          <w:rFonts w:cs="Calibri"/>
        </w:rPr>
      </w:pPr>
      <w:r>
        <w:rPr>
          <w:rFonts w:cs="Calibri"/>
        </w:rPr>
        <w:t xml:space="preserve">Rezultati glasovanja: </w:t>
      </w:r>
      <w:r w:rsidR="00741167">
        <w:rPr>
          <w:rFonts w:cs="Calibri"/>
        </w:rPr>
        <w:t>6</w:t>
      </w:r>
      <w:r>
        <w:rPr>
          <w:rFonts w:cs="Calibri"/>
        </w:rPr>
        <w:t xml:space="preserve"> (</w:t>
      </w:r>
      <w:r w:rsidR="00741167">
        <w:rPr>
          <w:rFonts w:cs="Calibri"/>
        </w:rPr>
        <w:t>š</w:t>
      </w:r>
      <w:r>
        <w:rPr>
          <w:rFonts w:cs="Calibri"/>
        </w:rPr>
        <w:t>e</w:t>
      </w:r>
      <w:r w:rsidR="00741167">
        <w:rPr>
          <w:rFonts w:cs="Calibri"/>
        </w:rPr>
        <w:t>st</w:t>
      </w:r>
      <w:r>
        <w:rPr>
          <w:rFonts w:cs="Calibri"/>
        </w:rPr>
        <w:t>) glasova ZA.</w:t>
      </w:r>
    </w:p>
    <w:p w:rsidR="00CF56E2" w:rsidRDefault="00CF56E2" w:rsidP="00CF56E2">
      <w:pPr>
        <w:spacing w:after="0" w:line="240" w:lineRule="auto"/>
        <w:ind w:left="851" w:right="-57" w:hanging="851"/>
        <w:jc w:val="both"/>
        <w:rPr>
          <w:rFonts w:cs="Calibri"/>
        </w:rPr>
      </w:pPr>
    </w:p>
    <w:p w:rsidR="00CF56E2" w:rsidRDefault="00CF56E2" w:rsidP="00CF56E2">
      <w:pPr>
        <w:spacing w:after="0" w:line="240" w:lineRule="auto"/>
        <w:ind w:left="851" w:right="-57" w:hanging="851"/>
        <w:jc w:val="both"/>
        <w:rPr>
          <w:rFonts w:cs="Calibri"/>
        </w:rPr>
      </w:pPr>
      <w:r>
        <w:rPr>
          <w:rFonts w:cs="Calibri"/>
          <w:b/>
          <w:i/>
          <w:u w:val="single"/>
        </w:rPr>
        <w:t xml:space="preserve">Odluka: </w:t>
      </w:r>
      <w:r>
        <w:rPr>
          <w:rFonts w:cs="Calibri"/>
          <w:i/>
        </w:rPr>
        <w:t>Konstatira se, da se</w:t>
      </w:r>
      <w:r w:rsidRPr="00547E5C">
        <w:rPr>
          <w:rFonts w:cs="Calibri"/>
          <w:i/>
        </w:rPr>
        <w:t xml:space="preserve"> </w:t>
      </w:r>
      <w:r>
        <w:rPr>
          <w:rFonts w:cs="Calibri"/>
          <w:i/>
        </w:rPr>
        <w:t xml:space="preserve">sukladno rezultatima glasovanja, usvaja </w:t>
      </w:r>
      <w:r w:rsidR="00C356DD">
        <w:rPr>
          <w:rFonts w:cs="Calibri"/>
          <w:i/>
        </w:rPr>
        <w:t xml:space="preserve">Odluka o </w:t>
      </w:r>
      <w:r w:rsidR="00741167">
        <w:rPr>
          <w:rFonts w:cs="Calibri"/>
          <w:i/>
        </w:rPr>
        <w:t>davanju suglasnosti na Opće uvjete isporuke komunalne usluge</w:t>
      </w:r>
      <w:r w:rsidR="00C356DD">
        <w:rPr>
          <w:rFonts w:cs="Calibri"/>
          <w:i/>
        </w:rPr>
        <w:t xml:space="preserve"> ukopa pokojnika </w:t>
      </w:r>
      <w:r w:rsidR="00741167">
        <w:rPr>
          <w:rFonts w:cs="Calibri"/>
          <w:i/>
        </w:rPr>
        <w:t>na</w:t>
      </w:r>
      <w:r w:rsidR="00C356DD">
        <w:rPr>
          <w:rFonts w:cs="Calibri"/>
          <w:i/>
        </w:rPr>
        <w:t xml:space="preserve"> groblj</w:t>
      </w:r>
      <w:r w:rsidR="00741167">
        <w:rPr>
          <w:rFonts w:cs="Calibri"/>
          <w:i/>
        </w:rPr>
        <w:t>u</w:t>
      </w:r>
      <w:r w:rsidR="00C356DD">
        <w:rPr>
          <w:rFonts w:cs="Calibri"/>
          <w:i/>
        </w:rPr>
        <w:t xml:space="preserve"> </w:t>
      </w:r>
      <w:proofErr w:type="spellStart"/>
      <w:r w:rsidR="00C356DD">
        <w:rPr>
          <w:rFonts w:cs="Calibri"/>
          <w:i/>
        </w:rPr>
        <w:t>Krajska</w:t>
      </w:r>
      <w:proofErr w:type="spellEnd"/>
      <w:r w:rsidR="00C356DD">
        <w:rPr>
          <w:rFonts w:cs="Calibri"/>
          <w:i/>
        </w:rPr>
        <w:t xml:space="preserve"> </w:t>
      </w:r>
      <w:proofErr w:type="spellStart"/>
      <w:r w:rsidR="00C356DD">
        <w:rPr>
          <w:rFonts w:cs="Calibri"/>
          <w:i/>
        </w:rPr>
        <w:t>Ves</w:t>
      </w:r>
      <w:proofErr w:type="spellEnd"/>
      <w:r w:rsidR="00C356DD">
        <w:rPr>
          <w:rFonts w:cs="Calibri"/>
          <w:i/>
        </w:rPr>
        <w:t xml:space="preserve"> i </w:t>
      </w:r>
      <w:proofErr w:type="spellStart"/>
      <w:r w:rsidR="00C356DD">
        <w:rPr>
          <w:rFonts w:cs="Calibri"/>
          <w:i/>
        </w:rPr>
        <w:t>Žejinci</w:t>
      </w:r>
      <w:proofErr w:type="spellEnd"/>
      <w:r w:rsidR="00C356DD">
        <w:rPr>
          <w:rFonts w:cs="Calibri"/>
          <w:i/>
        </w:rPr>
        <w:t>.</w:t>
      </w:r>
    </w:p>
    <w:p w:rsidR="00CF56E2" w:rsidRDefault="00CF56E2" w:rsidP="00CF56E2">
      <w:pPr>
        <w:spacing w:after="0" w:line="240" w:lineRule="auto"/>
        <w:ind w:left="1068"/>
        <w:jc w:val="both"/>
        <w:rPr>
          <w:rFonts w:cs="Calibri"/>
          <w:b/>
          <w:i/>
        </w:rPr>
      </w:pPr>
    </w:p>
    <w:p w:rsidR="00CF56E2" w:rsidRDefault="00CF56E2" w:rsidP="00CF56E2">
      <w:pPr>
        <w:spacing w:after="0" w:line="240" w:lineRule="auto"/>
        <w:ind w:left="851" w:right="-57" w:hanging="851"/>
        <w:jc w:val="both"/>
        <w:rPr>
          <w:rFonts w:cs="Calibri"/>
          <w:i/>
        </w:rPr>
      </w:pPr>
    </w:p>
    <w:p w:rsidR="00C356DD" w:rsidRPr="00903BA8" w:rsidRDefault="00CF56E2" w:rsidP="00C356DD">
      <w:pPr>
        <w:spacing w:after="0" w:line="240" w:lineRule="auto"/>
        <w:ind w:left="851" w:right="-57" w:hanging="851"/>
        <w:jc w:val="center"/>
        <w:rPr>
          <w:rFonts w:cs="Calibri"/>
          <w:b/>
          <w:u w:val="single"/>
        </w:rPr>
      </w:pPr>
      <w:r>
        <w:rPr>
          <w:rFonts w:cs="Calibri"/>
          <w:b/>
          <w:i/>
          <w:u w:val="single"/>
        </w:rPr>
        <w:t>AD/3</w:t>
      </w:r>
      <w:r w:rsidRPr="000275D9">
        <w:rPr>
          <w:rFonts w:cs="Calibri"/>
          <w:b/>
          <w:i/>
          <w:u w:val="single"/>
        </w:rPr>
        <w:t xml:space="preserve"> </w:t>
      </w:r>
      <w:r>
        <w:rPr>
          <w:rFonts w:cs="Calibri"/>
          <w:b/>
          <w:i/>
          <w:u w:val="single"/>
        </w:rPr>
        <w:t xml:space="preserve"> </w:t>
      </w:r>
      <w:r w:rsidR="00903BA8" w:rsidRPr="00903BA8">
        <w:rPr>
          <w:rFonts w:cs="Calibri"/>
          <w:b/>
          <w:i/>
          <w:u w:val="single"/>
        </w:rPr>
        <w:t>Donošenje Odluke o grobljima</w:t>
      </w:r>
    </w:p>
    <w:p w:rsidR="00CF56E2" w:rsidRDefault="00CF56E2" w:rsidP="00C356DD">
      <w:pPr>
        <w:spacing w:after="0" w:line="240" w:lineRule="auto"/>
        <w:ind w:left="851" w:right="-57" w:hanging="851"/>
        <w:jc w:val="center"/>
        <w:rPr>
          <w:rFonts w:cs="Calibri"/>
        </w:rPr>
      </w:pPr>
      <w:r>
        <w:rPr>
          <w:rFonts w:cs="Calibri"/>
        </w:rPr>
        <w:tab/>
      </w:r>
    </w:p>
    <w:p w:rsidR="00096042" w:rsidRDefault="00CF56E2" w:rsidP="00CF56E2">
      <w:pPr>
        <w:spacing w:after="0" w:line="240" w:lineRule="auto"/>
        <w:ind w:right="-57"/>
        <w:jc w:val="both"/>
        <w:rPr>
          <w:rFonts w:cs="Calibri"/>
        </w:rPr>
      </w:pPr>
      <w:r>
        <w:rPr>
          <w:rFonts w:cs="Calibri"/>
        </w:rPr>
        <w:lastRenderedPageBreak/>
        <w:tab/>
      </w:r>
      <w:r w:rsidR="0032434A">
        <w:rPr>
          <w:rFonts w:cs="Calibri"/>
        </w:rPr>
        <w:t xml:space="preserve">Marija </w:t>
      </w:r>
      <w:proofErr w:type="spellStart"/>
      <w:r w:rsidR="0032434A">
        <w:rPr>
          <w:rFonts w:cs="Calibri"/>
        </w:rPr>
        <w:t>Kanceljak</w:t>
      </w:r>
      <w:proofErr w:type="spellEnd"/>
      <w:r w:rsidR="0041457E">
        <w:rPr>
          <w:rFonts w:cs="Calibri"/>
        </w:rPr>
        <w:t xml:space="preserve"> objašnjava da se prijedlog ove Odluke odnosi na </w:t>
      </w:r>
      <w:r w:rsidR="0032434A">
        <w:rPr>
          <w:rFonts w:cs="Calibri"/>
        </w:rPr>
        <w:t>usklađivanje s novim odredbama zakona i pojedinih odredbi odluke</w:t>
      </w:r>
      <w:r w:rsidR="0041457E">
        <w:rPr>
          <w:rFonts w:cs="Calibri"/>
        </w:rPr>
        <w:t xml:space="preserve">. </w:t>
      </w:r>
    </w:p>
    <w:p w:rsidR="00CF56E2" w:rsidRDefault="00096042" w:rsidP="00CF56E2">
      <w:pPr>
        <w:spacing w:after="0" w:line="240" w:lineRule="auto"/>
        <w:ind w:right="-57"/>
        <w:jc w:val="both"/>
        <w:rPr>
          <w:rFonts w:cs="Calibri"/>
        </w:rPr>
      </w:pPr>
      <w:r>
        <w:rPr>
          <w:rFonts w:cs="Calibri"/>
        </w:rPr>
        <w:tab/>
      </w:r>
      <w:r w:rsidR="00CF56E2">
        <w:rPr>
          <w:rFonts w:cs="Calibri"/>
        </w:rPr>
        <w:t xml:space="preserve">Primjedbi i prijedloga nema, pa predsjednik Općinskog vijeća </w:t>
      </w:r>
      <w:r w:rsidR="0041457E">
        <w:rPr>
          <w:rFonts w:cs="Calibri"/>
        </w:rPr>
        <w:t xml:space="preserve">prijedlog Odluke </w:t>
      </w:r>
      <w:r w:rsidR="00CF56E2">
        <w:rPr>
          <w:rFonts w:cs="Calibri"/>
        </w:rPr>
        <w:t xml:space="preserve">daje na glasovanje. </w:t>
      </w:r>
    </w:p>
    <w:p w:rsidR="00CF56E2" w:rsidRDefault="00CF56E2" w:rsidP="00CF56E2">
      <w:pPr>
        <w:spacing w:after="0" w:line="240" w:lineRule="auto"/>
        <w:ind w:left="851" w:right="-57" w:hanging="851"/>
        <w:jc w:val="both"/>
        <w:rPr>
          <w:rFonts w:cs="Calibri"/>
        </w:rPr>
      </w:pPr>
    </w:p>
    <w:p w:rsidR="00CF56E2" w:rsidRDefault="00CF56E2" w:rsidP="00CF56E2">
      <w:pPr>
        <w:spacing w:after="0" w:line="240" w:lineRule="auto"/>
        <w:ind w:right="-57"/>
        <w:jc w:val="both"/>
        <w:rPr>
          <w:rFonts w:cs="Calibri"/>
        </w:rPr>
      </w:pPr>
      <w:r>
        <w:rPr>
          <w:rFonts w:cs="Calibri"/>
        </w:rPr>
        <w:tab/>
        <w:t xml:space="preserve">Rezultati glasovanja: </w:t>
      </w:r>
      <w:r w:rsidR="0032434A">
        <w:rPr>
          <w:rFonts w:cs="Calibri"/>
        </w:rPr>
        <w:t>6</w:t>
      </w:r>
      <w:r>
        <w:rPr>
          <w:rFonts w:cs="Calibri"/>
        </w:rPr>
        <w:t xml:space="preserve"> (</w:t>
      </w:r>
      <w:r w:rsidR="0032434A">
        <w:rPr>
          <w:rFonts w:cs="Calibri"/>
        </w:rPr>
        <w:t>šest</w:t>
      </w:r>
      <w:r>
        <w:rPr>
          <w:rFonts w:cs="Calibri"/>
        </w:rPr>
        <w:t>) glasova ZA.</w:t>
      </w:r>
    </w:p>
    <w:p w:rsidR="00CF56E2" w:rsidRDefault="00CF56E2" w:rsidP="00CF56E2">
      <w:pPr>
        <w:spacing w:after="0" w:line="240" w:lineRule="auto"/>
        <w:ind w:left="851" w:right="-57" w:hanging="851"/>
        <w:jc w:val="both"/>
        <w:rPr>
          <w:rFonts w:cs="Calibri"/>
        </w:rPr>
      </w:pPr>
    </w:p>
    <w:p w:rsidR="00CF56E2" w:rsidRDefault="00CF56E2" w:rsidP="00CF56E2">
      <w:pPr>
        <w:spacing w:after="0" w:line="240" w:lineRule="auto"/>
        <w:ind w:left="851" w:right="-57" w:hanging="851"/>
        <w:jc w:val="both"/>
        <w:rPr>
          <w:rFonts w:cs="Calibri"/>
        </w:rPr>
      </w:pPr>
      <w:r>
        <w:rPr>
          <w:rFonts w:cs="Calibri"/>
          <w:b/>
          <w:i/>
          <w:u w:val="single"/>
        </w:rPr>
        <w:t>Odluka</w:t>
      </w:r>
      <w:r>
        <w:rPr>
          <w:rFonts w:cs="Calibri"/>
          <w:b/>
          <w:i/>
        </w:rPr>
        <w:t xml:space="preserve">: </w:t>
      </w:r>
      <w:r>
        <w:rPr>
          <w:rFonts w:cs="Calibri"/>
          <w:i/>
        </w:rPr>
        <w:t>Konstatira se, da se sukladno rezulta</w:t>
      </w:r>
      <w:r w:rsidR="0041457E">
        <w:rPr>
          <w:rFonts w:cs="Calibri"/>
          <w:i/>
        </w:rPr>
        <w:t xml:space="preserve">tima glasovanja usvaja Odluka o </w:t>
      </w:r>
      <w:r w:rsidR="0032434A">
        <w:rPr>
          <w:rFonts w:cs="Calibri"/>
          <w:i/>
        </w:rPr>
        <w:t>grobljima</w:t>
      </w:r>
      <w:r w:rsidR="0041457E">
        <w:rPr>
          <w:rFonts w:cs="Calibri"/>
          <w:i/>
        </w:rPr>
        <w:t>.</w:t>
      </w:r>
    </w:p>
    <w:p w:rsidR="00CF56E2" w:rsidRDefault="00CF56E2" w:rsidP="00CF56E2">
      <w:pPr>
        <w:spacing w:after="0"/>
        <w:ind w:left="1068"/>
        <w:jc w:val="both"/>
        <w:rPr>
          <w:rFonts w:cs="Calibri"/>
          <w:b/>
          <w:i/>
        </w:rPr>
      </w:pPr>
    </w:p>
    <w:p w:rsidR="00CF56E2" w:rsidRPr="0041457E" w:rsidRDefault="00CF56E2" w:rsidP="00CF56E2">
      <w:pPr>
        <w:ind w:left="1068"/>
        <w:jc w:val="center"/>
        <w:rPr>
          <w:rFonts w:cs="Calibri"/>
          <w:b/>
          <w:i/>
          <w:u w:val="single"/>
        </w:rPr>
      </w:pPr>
    </w:p>
    <w:p w:rsidR="0032434A" w:rsidRPr="0032434A" w:rsidRDefault="00CF56E2" w:rsidP="0032434A">
      <w:pPr>
        <w:spacing w:after="0"/>
        <w:jc w:val="center"/>
        <w:rPr>
          <w:rFonts w:cs="Calibri"/>
          <w:b/>
          <w:i/>
          <w:u w:val="single"/>
        </w:rPr>
      </w:pPr>
      <w:r w:rsidRPr="0041457E">
        <w:rPr>
          <w:rFonts w:cs="Calibri"/>
          <w:b/>
          <w:i/>
          <w:u w:val="single"/>
        </w:rPr>
        <w:t xml:space="preserve">AD/4  </w:t>
      </w:r>
      <w:r w:rsidR="0032434A" w:rsidRPr="0032434A">
        <w:rPr>
          <w:rFonts w:cs="Calibri"/>
          <w:b/>
          <w:i/>
          <w:u w:val="single"/>
        </w:rPr>
        <w:t>Donošenje Odluke o cijenama grobljanskih usluga</w:t>
      </w:r>
    </w:p>
    <w:p w:rsidR="0032434A" w:rsidRDefault="0032434A" w:rsidP="0032434A">
      <w:pPr>
        <w:spacing w:after="0"/>
        <w:jc w:val="center"/>
        <w:rPr>
          <w:rFonts w:cs="Calibri"/>
          <w:i/>
        </w:rPr>
      </w:pPr>
    </w:p>
    <w:p w:rsidR="0032434A" w:rsidRDefault="00CF56E2" w:rsidP="0032434A">
      <w:pPr>
        <w:spacing w:after="0"/>
        <w:jc w:val="both"/>
        <w:rPr>
          <w:rFonts w:cs="Calibri"/>
        </w:rPr>
      </w:pPr>
      <w:r>
        <w:rPr>
          <w:rFonts w:cs="Calibri"/>
        </w:rPr>
        <w:tab/>
      </w:r>
      <w:r w:rsidR="003738B0">
        <w:rPr>
          <w:rFonts w:cs="Calibri"/>
        </w:rPr>
        <w:t xml:space="preserve">Načelnik Darko Kralj objašnjava da </w:t>
      </w:r>
      <w:r w:rsidR="0032434A">
        <w:rPr>
          <w:rFonts w:cs="Calibri"/>
        </w:rPr>
        <w:t>bi Općina Luka trebala odrediti cijene za usluge koje bi se i dalje plaćale Općini Luka kao što je korištenje mrtvačnice i slično, dok ostale cijene vezane za ukop pokojnika određuje Zaprešić d.o.o., no predlaže da se prvo vidi kako će sve funkcionirati.</w:t>
      </w:r>
    </w:p>
    <w:p w:rsidR="003738B0" w:rsidRDefault="0032434A" w:rsidP="0032434A">
      <w:pPr>
        <w:spacing w:after="0"/>
        <w:jc w:val="both"/>
        <w:rPr>
          <w:rFonts w:cs="Calibri"/>
        </w:rPr>
      </w:pPr>
      <w:r>
        <w:rPr>
          <w:rFonts w:cs="Calibri"/>
        </w:rPr>
        <w:tab/>
        <w:t xml:space="preserve"> Vijećnik Mladen Božić predlaže da se plaćanja naknade za mrtvačnicu oslobode obveznici komunalne naknade Općine Luka. </w:t>
      </w:r>
    </w:p>
    <w:p w:rsidR="00CF56E2" w:rsidRDefault="003738B0" w:rsidP="00CF56E2">
      <w:pPr>
        <w:spacing w:after="0" w:line="240" w:lineRule="auto"/>
        <w:ind w:right="-57"/>
        <w:jc w:val="both"/>
        <w:rPr>
          <w:rFonts w:cs="Calibri"/>
        </w:rPr>
      </w:pPr>
      <w:r>
        <w:rPr>
          <w:rFonts w:cs="Calibri"/>
        </w:rPr>
        <w:tab/>
        <w:t>Na prijedlog</w:t>
      </w:r>
      <w:r w:rsidR="00CF56E2">
        <w:rPr>
          <w:rFonts w:cs="Calibri"/>
        </w:rPr>
        <w:t xml:space="preserve"> nema primjedbi, pa predsjednik Općinskog vijeća isti daje na glasovanje. </w:t>
      </w:r>
    </w:p>
    <w:p w:rsidR="00CF56E2" w:rsidRDefault="00CF56E2" w:rsidP="00CF56E2">
      <w:pPr>
        <w:spacing w:after="0" w:line="240" w:lineRule="auto"/>
        <w:ind w:left="851" w:right="-57" w:hanging="851"/>
        <w:jc w:val="both"/>
        <w:rPr>
          <w:rFonts w:cs="Calibri"/>
        </w:rPr>
      </w:pPr>
    </w:p>
    <w:p w:rsidR="00CF56E2" w:rsidRDefault="00CF56E2" w:rsidP="0032434A">
      <w:pPr>
        <w:spacing w:after="0" w:line="240" w:lineRule="auto"/>
        <w:ind w:right="-57"/>
        <w:jc w:val="both"/>
        <w:rPr>
          <w:rFonts w:cs="Calibri"/>
        </w:rPr>
      </w:pPr>
      <w:r>
        <w:rPr>
          <w:rFonts w:cs="Calibri"/>
        </w:rPr>
        <w:tab/>
      </w:r>
    </w:p>
    <w:p w:rsidR="00CF56E2" w:rsidRDefault="00CF56E2" w:rsidP="00CF56E2">
      <w:pPr>
        <w:spacing w:after="0" w:line="240" w:lineRule="auto"/>
        <w:ind w:left="851" w:right="-57" w:hanging="851"/>
        <w:jc w:val="both"/>
        <w:rPr>
          <w:rFonts w:cs="Calibri"/>
        </w:rPr>
      </w:pPr>
      <w:r>
        <w:rPr>
          <w:rFonts w:cs="Calibri"/>
          <w:b/>
          <w:i/>
          <w:u w:val="single"/>
        </w:rPr>
        <w:t>Zaključak</w:t>
      </w:r>
      <w:r>
        <w:rPr>
          <w:rFonts w:cs="Calibri"/>
          <w:b/>
          <w:i/>
        </w:rPr>
        <w:t xml:space="preserve">: </w:t>
      </w:r>
      <w:r>
        <w:rPr>
          <w:rFonts w:cs="Calibri"/>
          <w:i/>
        </w:rPr>
        <w:t xml:space="preserve">Konstatira se, da se </w:t>
      </w:r>
      <w:r w:rsidR="0032434A">
        <w:rPr>
          <w:rFonts w:cs="Calibri"/>
          <w:i/>
        </w:rPr>
        <w:t>donošenje Odluke o cijenama grobljanskih usluga odgodi za neku od narednih sjednica Općinskog vijeća.</w:t>
      </w:r>
    </w:p>
    <w:p w:rsidR="0032434A" w:rsidRDefault="0032434A" w:rsidP="0032434A">
      <w:pPr>
        <w:spacing w:after="0" w:line="240" w:lineRule="auto"/>
        <w:jc w:val="center"/>
        <w:rPr>
          <w:rFonts w:cs="Calibri"/>
          <w:b/>
          <w:i/>
          <w:u w:val="single"/>
        </w:rPr>
      </w:pPr>
    </w:p>
    <w:p w:rsidR="0032434A" w:rsidRDefault="0032434A" w:rsidP="0032434A">
      <w:pPr>
        <w:spacing w:after="0" w:line="240" w:lineRule="auto"/>
        <w:jc w:val="center"/>
        <w:rPr>
          <w:rFonts w:cs="Calibri"/>
          <w:b/>
          <w:i/>
          <w:u w:val="single"/>
        </w:rPr>
      </w:pPr>
    </w:p>
    <w:p w:rsidR="0032434A" w:rsidRPr="0032434A" w:rsidRDefault="0032434A" w:rsidP="0032434A">
      <w:pPr>
        <w:spacing w:after="0" w:line="240" w:lineRule="auto"/>
        <w:ind w:left="1068"/>
        <w:jc w:val="center"/>
        <w:rPr>
          <w:rFonts w:cs="Calibri"/>
          <w:b/>
          <w:u w:val="single"/>
        </w:rPr>
      </w:pPr>
      <w:r w:rsidRPr="0032434A">
        <w:rPr>
          <w:rFonts w:cs="Calibri"/>
          <w:b/>
          <w:i/>
          <w:u w:val="single"/>
        </w:rPr>
        <w:t>AD/</w:t>
      </w:r>
      <w:r w:rsidRPr="0032434A">
        <w:rPr>
          <w:rFonts w:cs="Calibri"/>
          <w:b/>
          <w:i/>
          <w:u w:val="single"/>
        </w:rPr>
        <w:t>5</w:t>
      </w:r>
      <w:r w:rsidRPr="0032434A">
        <w:rPr>
          <w:rFonts w:cs="Calibri"/>
          <w:b/>
          <w:i/>
          <w:u w:val="single"/>
        </w:rPr>
        <w:t xml:space="preserve"> Razmatranje zamolbe trgovačkog društva </w:t>
      </w:r>
    </w:p>
    <w:p w:rsidR="0032434A" w:rsidRDefault="0032434A" w:rsidP="0032434A">
      <w:pPr>
        <w:spacing w:after="0" w:line="240" w:lineRule="auto"/>
        <w:ind w:left="1068"/>
        <w:jc w:val="center"/>
        <w:rPr>
          <w:rFonts w:cs="Calibri"/>
          <w:b/>
          <w:i/>
          <w:u w:val="single"/>
        </w:rPr>
      </w:pPr>
      <w:proofErr w:type="spellStart"/>
      <w:r w:rsidRPr="0032434A">
        <w:rPr>
          <w:rFonts w:cs="Calibri"/>
          <w:b/>
          <w:i/>
          <w:u w:val="single"/>
        </w:rPr>
        <w:t>Lagermax</w:t>
      </w:r>
      <w:proofErr w:type="spellEnd"/>
      <w:r w:rsidRPr="0032434A">
        <w:rPr>
          <w:rFonts w:cs="Calibri"/>
          <w:b/>
          <w:i/>
          <w:u w:val="single"/>
        </w:rPr>
        <w:t xml:space="preserve"> Zagreb</w:t>
      </w:r>
      <w:r>
        <w:rPr>
          <w:rFonts w:cs="Calibri"/>
          <w:b/>
          <w:i/>
          <w:u w:val="single"/>
        </w:rPr>
        <w:t xml:space="preserve"> d.o.o. za smanjenje komunalnog </w:t>
      </w:r>
      <w:r w:rsidRPr="0032434A">
        <w:rPr>
          <w:rFonts w:cs="Calibri"/>
          <w:b/>
          <w:i/>
          <w:u w:val="single"/>
        </w:rPr>
        <w:t>doprinosa</w:t>
      </w:r>
    </w:p>
    <w:p w:rsidR="0032434A" w:rsidRPr="0032434A" w:rsidRDefault="0032434A" w:rsidP="0032434A">
      <w:pPr>
        <w:spacing w:after="0" w:line="240" w:lineRule="auto"/>
        <w:ind w:left="1068"/>
        <w:jc w:val="center"/>
        <w:rPr>
          <w:rFonts w:cs="Calibri"/>
          <w:b/>
          <w:u w:val="single"/>
        </w:rPr>
      </w:pPr>
    </w:p>
    <w:p w:rsidR="0032434A" w:rsidRDefault="0032434A" w:rsidP="0032434A">
      <w:pPr>
        <w:spacing w:after="0" w:line="240" w:lineRule="auto"/>
        <w:ind w:right="-57"/>
        <w:jc w:val="both"/>
        <w:rPr>
          <w:rFonts w:cs="Calibri"/>
        </w:rPr>
      </w:pPr>
      <w:r>
        <w:rPr>
          <w:rFonts w:cs="Calibri"/>
        </w:rPr>
        <w:tab/>
      </w:r>
      <w:r>
        <w:rPr>
          <w:rFonts w:cs="Calibri"/>
        </w:rPr>
        <w:t xml:space="preserve">Načelnik Darko Kralj kaže da je trgovačko društvo </w:t>
      </w:r>
      <w:proofErr w:type="spellStart"/>
      <w:r>
        <w:rPr>
          <w:rFonts w:cs="Calibri"/>
        </w:rPr>
        <w:t>Lagermax</w:t>
      </w:r>
      <w:proofErr w:type="spellEnd"/>
      <w:r>
        <w:rPr>
          <w:rFonts w:cs="Calibri"/>
        </w:rPr>
        <w:t xml:space="preserve"> Zagreb d.o.o. tražilo razmatranje mogućnosti smanjenja komunalnog doprinosa za 50%. Isti je razmatran na sastanku Odbora za financije, Odbora za komunalne djelatnosti i Odbora za gospodarstvo prilikom čega je zauzet stav, da se komunalni doprinos umanji za 20% kao geste dobre volje jer se radi o jedinoj firmi u gospodarskoj zoni, koja je izgradila treću zgradu. </w:t>
      </w:r>
    </w:p>
    <w:p w:rsidR="0032434A" w:rsidRDefault="0032434A" w:rsidP="0032434A">
      <w:pPr>
        <w:spacing w:after="0" w:line="240" w:lineRule="auto"/>
        <w:ind w:right="-57"/>
        <w:jc w:val="both"/>
        <w:rPr>
          <w:rFonts w:cs="Calibri"/>
        </w:rPr>
      </w:pPr>
      <w:r>
        <w:rPr>
          <w:rFonts w:cs="Calibri"/>
        </w:rPr>
        <w:tab/>
        <w:t xml:space="preserve">Pitanja i prijedloga nema, pa predsjednik Općinskog vijeća isti daje na glasovanje. </w:t>
      </w:r>
    </w:p>
    <w:p w:rsidR="0032434A" w:rsidRDefault="0032434A" w:rsidP="0032434A">
      <w:pPr>
        <w:spacing w:after="0" w:line="240" w:lineRule="auto"/>
        <w:ind w:right="-57"/>
        <w:jc w:val="both"/>
        <w:rPr>
          <w:rFonts w:cs="Calibri"/>
        </w:rPr>
      </w:pPr>
      <w:r>
        <w:rPr>
          <w:rFonts w:cs="Calibri"/>
        </w:rPr>
        <w:tab/>
      </w:r>
      <w:r>
        <w:rPr>
          <w:rFonts w:cs="Calibri"/>
        </w:rPr>
        <w:tab/>
      </w:r>
    </w:p>
    <w:p w:rsidR="0032434A" w:rsidRDefault="0032434A" w:rsidP="0032434A">
      <w:pPr>
        <w:spacing w:after="0" w:line="240" w:lineRule="auto"/>
        <w:ind w:right="-57"/>
        <w:jc w:val="both"/>
        <w:rPr>
          <w:rFonts w:cs="Calibri"/>
        </w:rPr>
      </w:pPr>
      <w:r>
        <w:rPr>
          <w:rFonts w:cs="Calibri"/>
        </w:rPr>
        <w:t>Rezultati glasovanja: 6 (šest) glasova ZA.</w:t>
      </w:r>
    </w:p>
    <w:p w:rsidR="0032434A" w:rsidRDefault="0032434A" w:rsidP="0032434A">
      <w:pPr>
        <w:spacing w:after="0" w:line="240" w:lineRule="auto"/>
        <w:ind w:left="851" w:right="-57" w:hanging="851"/>
        <w:jc w:val="both"/>
        <w:rPr>
          <w:rFonts w:cs="Calibri"/>
        </w:rPr>
      </w:pPr>
    </w:p>
    <w:p w:rsidR="0032434A" w:rsidRDefault="0032434A" w:rsidP="0032434A">
      <w:pPr>
        <w:spacing w:after="0" w:line="240" w:lineRule="auto"/>
        <w:ind w:left="851" w:right="-57" w:hanging="851"/>
        <w:jc w:val="both"/>
        <w:rPr>
          <w:rFonts w:cs="Calibri"/>
        </w:rPr>
      </w:pPr>
      <w:r>
        <w:rPr>
          <w:rFonts w:cs="Calibri"/>
          <w:b/>
          <w:i/>
          <w:u w:val="single"/>
        </w:rPr>
        <w:t xml:space="preserve">Odluka: </w:t>
      </w:r>
      <w:r>
        <w:rPr>
          <w:rFonts w:cs="Calibri"/>
          <w:i/>
        </w:rPr>
        <w:t>Konstatira se, da se</w:t>
      </w:r>
      <w:r w:rsidRPr="00547E5C">
        <w:rPr>
          <w:rFonts w:cs="Calibri"/>
          <w:i/>
        </w:rPr>
        <w:t xml:space="preserve"> </w:t>
      </w:r>
      <w:r>
        <w:rPr>
          <w:rFonts w:cs="Calibri"/>
          <w:i/>
        </w:rPr>
        <w:t xml:space="preserve">sukladno rezultatima glasovanja, usvaja Odluka o </w:t>
      </w:r>
      <w:r w:rsidR="000245D9">
        <w:rPr>
          <w:rFonts w:cs="Calibri"/>
          <w:i/>
        </w:rPr>
        <w:t xml:space="preserve">smanjenju komunalnog doprinosa za 20% od ukupnog izračuna, trgovačkom društvu </w:t>
      </w:r>
      <w:proofErr w:type="spellStart"/>
      <w:r w:rsidR="000245D9">
        <w:rPr>
          <w:rFonts w:cs="Calibri"/>
          <w:i/>
        </w:rPr>
        <w:t>Lagermax</w:t>
      </w:r>
      <w:proofErr w:type="spellEnd"/>
      <w:r w:rsidR="000245D9">
        <w:rPr>
          <w:rFonts w:cs="Calibri"/>
          <w:i/>
        </w:rPr>
        <w:t xml:space="preserve"> Zagreb d.o.o.</w:t>
      </w:r>
    </w:p>
    <w:p w:rsidR="00CF56E2" w:rsidRDefault="00CF56E2" w:rsidP="00CF56E2">
      <w:pPr>
        <w:spacing w:after="0"/>
        <w:ind w:left="1068"/>
        <w:jc w:val="center"/>
        <w:rPr>
          <w:rFonts w:cs="Calibri"/>
          <w:b/>
          <w:i/>
          <w:u w:val="single"/>
        </w:rPr>
      </w:pPr>
    </w:p>
    <w:p w:rsidR="0032434A" w:rsidRDefault="0032434A" w:rsidP="00CF56E2">
      <w:pPr>
        <w:spacing w:after="0"/>
        <w:ind w:left="1068"/>
        <w:jc w:val="center"/>
        <w:rPr>
          <w:rFonts w:cs="Calibri"/>
          <w:b/>
          <w:i/>
          <w:u w:val="single"/>
        </w:rPr>
      </w:pPr>
    </w:p>
    <w:p w:rsidR="0032434A" w:rsidRDefault="0032434A" w:rsidP="0032434A">
      <w:pPr>
        <w:spacing w:after="0" w:line="240" w:lineRule="auto"/>
        <w:ind w:left="1068"/>
        <w:jc w:val="center"/>
        <w:rPr>
          <w:rFonts w:cs="Calibri"/>
          <w:b/>
          <w:i/>
          <w:u w:val="single"/>
        </w:rPr>
      </w:pPr>
      <w:r w:rsidRPr="0032434A">
        <w:rPr>
          <w:rFonts w:cs="Calibri"/>
          <w:b/>
          <w:i/>
          <w:u w:val="single"/>
        </w:rPr>
        <w:t>AD/</w:t>
      </w:r>
      <w:r>
        <w:rPr>
          <w:rFonts w:cs="Calibri"/>
          <w:b/>
          <w:i/>
          <w:u w:val="single"/>
        </w:rPr>
        <w:t>6</w:t>
      </w:r>
      <w:r w:rsidRPr="0032434A">
        <w:rPr>
          <w:rFonts w:cs="Calibri"/>
          <w:b/>
          <w:i/>
          <w:u w:val="single"/>
        </w:rPr>
        <w:t xml:space="preserve"> Donošenje Odluke o sufinanciranju radnih materijala </w:t>
      </w:r>
    </w:p>
    <w:p w:rsidR="0032434A" w:rsidRPr="0032434A" w:rsidRDefault="0032434A" w:rsidP="0032434A">
      <w:pPr>
        <w:spacing w:after="0" w:line="240" w:lineRule="auto"/>
        <w:ind w:left="1068"/>
        <w:jc w:val="center"/>
        <w:rPr>
          <w:rFonts w:cs="Calibri"/>
          <w:b/>
          <w:i/>
          <w:u w:val="single"/>
        </w:rPr>
      </w:pPr>
      <w:r w:rsidRPr="0032434A">
        <w:rPr>
          <w:rFonts w:cs="Calibri"/>
          <w:b/>
          <w:i/>
          <w:u w:val="single"/>
        </w:rPr>
        <w:t>za učenike Osnovne škole Luka</w:t>
      </w:r>
    </w:p>
    <w:p w:rsidR="0032434A" w:rsidRPr="0032434A" w:rsidRDefault="0032434A" w:rsidP="0032434A">
      <w:pPr>
        <w:spacing w:after="0" w:line="240" w:lineRule="auto"/>
        <w:ind w:left="1068"/>
        <w:jc w:val="center"/>
        <w:rPr>
          <w:rFonts w:cs="Calibri"/>
          <w:b/>
          <w:u w:val="single"/>
        </w:rPr>
      </w:pPr>
    </w:p>
    <w:p w:rsidR="0032434A" w:rsidRDefault="0032434A" w:rsidP="0032434A">
      <w:pPr>
        <w:spacing w:after="0" w:line="240" w:lineRule="auto"/>
        <w:ind w:right="-57"/>
        <w:jc w:val="both"/>
        <w:rPr>
          <w:rFonts w:cs="Calibri"/>
        </w:rPr>
      </w:pPr>
      <w:r>
        <w:rPr>
          <w:rFonts w:cs="Calibri"/>
        </w:rPr>
        <w:tab/>
      </w:r>
      <w:r w:rsidR="000245D9">
        <w:rPr>
          <w:rFonts w:cs="Calibri"/>
        </w:rPr>
        <w:t xml:space="preserve">Načelnik objašnjava da, prema razgovoru s ravnateljicom Osnovne škole Luka, postoje tri varijante </w:t>
      </w:r>
      <w:proofErr w:type="spellStart"/>
      <w:r w:rsidR="000245D9">
        <w:rPr>
          <w:rFonts w:cs="Calibri"/>
        </w:rPr>
        <w:t>sufiinanciranja</w:t>
      </w:r>
      <w:proofErr w:type="spellEnd"/>
      <w:r w:rsidR="000245D9">
        <w:rPr>
          <w:rFonts w:cs="Calibri"/>
        </w:rPr>
        <w:t xml:space="preserve"> radnih materijala i to varijanta u kojoj bi općina sufinancirala sve radne materijale u okvirnom iznosu od oko 5.000,00 eura, varijantu u kojoj bi općina sufinancirala sve oko 4.000, eura u što ne bi bile uračunate tehničke kutije, te predlaže da se sufinanciraju svi radni materijali. </w:t>
      </w:r>
    </w:p>
    <w:p w:rsidR="0032434A" w:rsidRDefault="0032434A" w:rsidP="0032434A">
      <w:pPr>
        <w:spacing w:after="0" w:line="240" w:lineRule="auto"/>
        <w:ind w:right="-57"/>
        <w:jc w:val="both"/>
        <w:rPr>
          <w:rFonts w:cs="Calibri"/>
        </w:rPr>
      </w:pPr>
      <w:r>
        <w:rPr>
          <w:rFonts w:cs="Calibri"/>
        </w:rPr>
        <w:tab/>
        <w:t xml:space="preserve">Pitanja i prijedloga nema, pa predsjednik Općinskog vijeća isti daje na glasovanje. </w:t>
      </w:r>
    </w:p>
    <w:p w:rsidR="0032434A" w:rsidRDefault="0032434A" w:rsidP="0032434A">
      <w:pPr>
        <w:spacing w:after="0" w:line="240" w:lineRule="auto"/>
        <w:ind w:right="-57"/>
        <w:jc w:val="both"/>
        <w:rPr>
          <w:rFonts w:cs="Calibri"/>
        </w:rPr>
      </w:pPr>
      <w:r>
        <w:rPr>
          <w:rFonts w:cs="Calibri"/>
        </w:rPr>
        <w:tab/>
      </w:r>
      <w:r>
        <w:rPr>
          <w:rFonts w:cs="Calibri"/>
        </w:rPr>
        <w:tab/>
      </w:r>
    </w:p>
    <w:p w:rsidR="0032434A" w:rsidRDefault="0032434A" w:rsidP="0032434A">
      <w:pPr>
        <w:spacing w:after="0" w:line="240" w:lineRule="auto"/>
        <w:ind w:right="-57"/>
        <w:jc w:val="both"/>
        <w:rPr>
          <w:rFonts w:cs="Calibri"/>
        </w:rPr>
      </w:pPr>
      <w:r>
        <w:rPr>
          <w:rFonts w:cs="Calibri"/>
        </w:rPr>
        <w:lastRenderedPageBreak/>
        <w:t>Rezultati glasovanja: 6 (šest) glasova ZA.</w:t>
      </w:r>
    </w:p>
    <w:p w:rsidR="0032434A" w:rsidRDefault="0032434A" w:rsidP="0032434A">
      <w:pPr>
        <w:spacing w:after="0" w:line="240" w:lineRule="auto"/>
        <w:ind w:left="851" w:right="-57" w:hanging="851"/>
        <w:jc w:val="both"/>
        <w:rPr>
          <w:rFonts w:cs="Calibri"/>
        </w:rPr>
      </w:pPr>
    </w:p>
    <w:p w:rsidR="0032434A" w:rsidRDefault="0032434A" w:rsidP="0032434A">
      <w:pPr>
        <w:spacing w:after="0" w:line="240" w:lineRule="auto"/>
        <w:ind w:left="851" w:right="-57" w:hanging="851"/>
        <w:jc w:val="both"/>
        <w:rPr>
          <w:rFonts w:cs="Calibri"/>
        </w:rPr>
      </w:pPr>
      <w:r>
        <w:rPr>
          <w:rFonts w:cs="Calibri"/>
          <w:b/>
          <w:i/>
          <w:u w:val="single"/>
        </w:rPr>
        <w:t xml:space="preserve">Odluka: </w:t>
      </w:r>
      <w:r>
        <w:rPr>
          <w:rFonts w:cs="Calibri"/>
          <w:i/>
        </w:rPr>
        <w:t>Konstatira se, da se</w:t>
      </w:r>
      <w:r w:rsidRPr="00547E5C">
        <w:rPr>
          <w:rFonts w:cs="Calibri"/>
          <w:i/>
        </w:rPr>
        <w:t xml:space="preserve"> </w:t>
      </w:r>
      <w:r>
        <w:rPr>
          <w:rFonts w:cs="Calibri"/>
          <w:i/>
        </w:rPr>
        <w:t xml:space="preserve">sukladno rezultatima glasovanja, usvaja </w:t>
      </w:r>
      <w:r w:rsidR="000245D9">
        <w:rPr>
          <w:rFonts w:cs="Calibri"/>
          <w:i/>
        </w:rPr>
        <w:t xml:space="preserve">Odluka o sufinanciranju svih radnih materijala učenicima Osnovne škole Luka, kao i učenika koji imaju prebivalište na području Općine Luka, a pohađaju neku drugu osnovnu školu. </w:t>
      </w:r>
    </w:p>
    <w:p w:rsidR="0032434A" w:rsidRDefault="0032434A" w:rsidP="0032434A">
      <w:pPr>
        <w:spacing w:after="0"/>
        <w:ind w:left="1068"/>
        <w:jc w:val="center"/>
        <w:rPr>
          <w:rFonts w:cs="Calibri"/>
          <w:b/>
          <w:i/>
          <w:u w:val="single"/>
        </w:rPr>
      </w:pPr>
    </w:p>
    <w:p w:rsidR="00CF56E2" w:rsidRDefault="00CF56E2" w:rsidP="00CF56E2">
      <w:pPr>
        <w:spacing w:after="0"/>
        <w:ind w:left="1066"/>
        <w:jc w:val="center"/>
        <w:rPr>
          <w:rFonts w:cs="Calibri"/>
          <w:b/>
          <w:i/>
          <w:u w:val="single"/>
        </w:rPr>
      </w:pPr>
    </w:p>
    <w:p w:rsidR="00CF56E2" w:rsidRDefault="0032434A" w:rsidP="00575846">
      <w:pPr>
        <w:spacing w:after="0"/>
        <w:ind w:left="1066"/>
        <w:jc w:val="center"/>
        <w:rPr>
          <w:rFonts w:cs="Calibri"/>
        </w:rPr>
      </w:pPr>
      <w:r>
        <w:rPr>
          <w:rFonts w:cs="Calibri"/>
          <w:b/>
          <w:i/>
          <w:u w:val="single"/>
        </w:rPr>
        <w:t xml:space="preserve">AD7 </w:t>
      </w:r>
      <w:r w:rsidR="00CF56E2">
        <w:rPr>
          <w:rFonts w:cs="Calibri"/>
          <w:b/>
          <w:i/>
          <w:u w:val="single"/>
        </w:rPr>
        <w:t>Razno</w:t>
      </w:r>
    </w:p>
    <w:p w:rsidR="003738B0" w:rsidRDefault="000245D9" w:rsidP="003738B0">
      <w:pPr>
        <w:spacing w:after="0"/>
        <w:ind w:firstLine="1066"/>
        <w:jc w:val="both"/>
        <w:rPr>
          <w:rFonts w:cs="Calibri"/>
        </w:rPr>
      </w:pPr>
      <w:r>
        <w:rPr>
          <w:rFonts w:cs="Calibri"/>
        </w:rPr>
        <w:t xml:space="preserve">Načelnik kaže da je općina u obvezi izraditi Program zaštite divljači na svom području prema kojem bi onda dežurni lovci lovačkog društva izlazili na teren prilikom naleta vozila na divlje životinje, čime bi se općina oslobodila odgovornosti za štetu. </w:t>
      </w:r>
    </w:p>
    <w:p w:rsidR="00243963" w:rsidRDefault="00243963" w:rsidP="003738B0">
      <w:pPr>
        <w:spacing w:after="0"/>
        <w:ind w:firstLine="1066"/>
        <w:jc w:val="both"/>
        <w:rPr>
          <w:rFonts w:cs="Calibri"/>
        </w:rPr>
      </w:pPr>
      <w:r>
        <w:rPr>
          <w:rFonts w:cs="Calibri"/>
        </w:rPr>
        <w:t xml:space="preserve">Vijećnik Mladen Božić pita za </w:t>
      </w:r>
      <w:r w:rsidR="000F58C5">
        <w:rPr>
          <w:rFonts w:cs="Calibri"/>
        </w:rPr>
        <w:t>korištenje zgrade stare škole. Načelnik odgovara da je jučer u posjetu školi bio pročelnik za školstvo Zagrebačke županije, prilikom čega je ponovno konstatiran problem parcelacije zemljišta, kako bi stara zgrada osnovne škola mogla preći u vlasništvo Općine Luka te je kao jedna od varijanti rješenja ovog problema predložena izmjena i dopuna Prostornog plana uređenja Općine Luka.</w:t>
      </w:r>
    </w:p>
    <w:p w:rsidR="000F58C5" w:rsidRDefault="000F58C5" w:rsidP="003738B0">
      <w:pPr>
        <w:spacing w:after="0"/>
        <w:ind w:firstLine="1066"/>
        <w:jc w:val="both"/>
        <w:rPr>
          <w:rFonts w:cs="Calibri"/>
        </w:rPr>
      </w:pPr>
      <w:r>
        <w:rPr>
          <w:rFonts w:cs="Calibri"/>
        </w:rPr>
        <w:t>Vijećnik Dubravko Mudrinić pita za proglašenje elementarne nepogode uslijed poplave.  Općinski načelnik odgovara da je danas županu uputio zahtjev za proglašenje.</w:t>
      </w:r>
    </w:p>
    <w:p w:rsidR="000F58C5" w:rsidRPr="003738B0" w:rsidRDefault="000F58C5" w:rsidP="003738B0">
      <w:pPr>
        <w:spacing w:after="0"/>
        <w:ind w:firstLine="1066"/>
        <w:jc w:val="both"/>
        <w:rPr>
          <w:rFonts w:cs="Calibri"/>
        </w:rPr>
      </w:pPr>
      <w:r>
        <w:rPr>
          <w:rFonts w:cs="Calibri"/>
        </w:rPr>
        <w:t>Vijećnica Nikolina Halambek pita je li proveden natječaj za Posvetilo. Načelnik odgovara da je samo informativno razgovarao s gospodinom koji je isto imao prošle godine, no da nije zainteresiran.</w:t>
      </w:r>
    </w:p>
    <w:p w:rsidR="00CF56E2" w:rsidRPr="000F10E9" w:rsidRDefault="00CF56E2" w:rsidP="00CF56E2">
      <w:pPr>
        <w:spacing w:after="0"/>
        <w:ind w:firstLine="1066"/>
        <w:jc w:val="both"/>
        <w:rPr>
          <w:rFonts w:cs="Calibri"/>
        </w:rPr>
      </w:pPr>
      <w:r>
        <w:rPr>
          <w:rFonts w:cs="Calibri"/>
        </w:rPr>
        <w:tab/>
      </w:r>
    </w:p>
    <w:p w:rsidR="00CF56E2" w:rsidRDefault="00CF56E2" w:rsidP="00CF56E2">
      <w:pPr>
        <w:spacing w:after="0" w:line="240" w:lineRule="auto"/>
        <w:ind w:right="-57"/>
        <w:jc w:val="both"/>
        <w:rPr>
          <w:rFonts w:cs="Calibri"/>
        </w:rPr>
      </w:pPr>
      <w:r>
        <w:rPr>
          <w:rFonts w:cs="Calibri"/>
        </w:rPr>
        <w:tab/>
        <w:t>Predsjednik Općinskog vijeća zatvara sjednicu.</w:t>
      </w:r>
    </w:p>
    <w:p w:rsidR="00CF56E2" w:rsidRDefault="00CF56E2" w:rsidP="00CF56E2">
      <w:pPr>
        <w:spacing w:after="0" w:line="240" w:lineRule="auto"/>
        <w:ind w:right="-57"/>
        <w:jc w:val="both"/>
        <w:rPr>
          <w:rFonts w:cs="Calibri"/>
        </w:rPr>
      </w:pPr>
    </w:p>
    <w:p w:rsidR="00CF56E2" w:rsidRDefault="00CF56E2" w:rsidP="00CF56E2">
      <w:pPr>
        <w:spacing w:after="0" w:line="240" w:lineRule="auto"/>
        <w:ind w:right="-57"/>
        <w:jc w:val="both"/>
        <w:rPr>
          <w:rFonts w:cs="Calibri"/>
        </w:rPr>
      </w:pPr>
    </w:p>
    <w:p w:rsidR="00CF56E2" w:rsidRDefault="00C664F1" w:rsidP="00CF56E2">
      <w:pPr>
        <w:spacing w:after="0" w:line="240" w:lineRule="auto"/>
        <w:ind w:right="-57"/>
        <w:jc w:val="both"/>
        <w:rPr>
          <w:rFonts w:cs="Calibri"/>
        </w:rPr>
      </w:pPr>
      <w:r>
        <w:rPr>
          <w:rFonts w:cs="Calibri"/>
        </w:rPr>
        <w:t>Sjednica završava u 21,</w:t>
      </w:r>
      <w:r w:rsidR="000F58C5">
        <w:rPr>
          <w:rFonts w:cs="Calibri"/>
        </w:rPr>
        <w:t>0</w:t>
      </w:r>
      <w:r>
        <w:rPr>
          <w:rFonts w:cs="Calibri"/>
        </w:rPr>
        <w:t>0</w:t>
      </w:r>
      <w:r w:rsidR="00CF56E2">
        <w:rPr>
          <w:rFonts w:cs="Calibri"/>
        </w:rPr>
        <w:t xml:space="preserve"> sati.</w:t>
      </w:r>
    </w:p>
    <w:p w:rsidR="00CF56E2" w:rsidRDefault="00CF56E2" w:rsidP="00CF56E2">
      <w:pPr>
        <w:tabs>
          <w:tab w:val="center" w:pos="4536"/>
        </w:tabs>
        <w:spacing w:after="0" w:line="240" w:lineRule="atLeast"/>
        <w:rPr>
          <w:rFonts w:cs="Calibri"/>
          <w:szCs w:val="28"/>
        </w:rPr>
      </w:pPr>
    </w:p>
    <w:p w:rsidR="00CF56E2" w:rsidRDefault="00CF56E2" w:rsidP="00CF56E2">
      <w:pPr>
        <w:tabs>
          <w:tab w:val="center" w:pos="4536"/>
        </w:tabs>
        <w:spacing w:after="0" w:line="240" w:lineRule="atLeast"/>
        <w:rPr>
          <w:rFonts w:cs="Calibri"/>
          <w:sz w:val="32"/>
          <w:szCs w:val="28"/>
        </w:rPr>
      </w:pPr>
      <w:r>
        <w:rPr>
          <w:rFonts w:cs="Calibri"/>
          <w:szCs w:val="28"/>
        </w:rPr>
        <w:t>KLASA</w:t>
      </w:r>
      <w:r>
        <w:rPr>
          <w:rFonts w:cs="Calibri"/>
          <w:sz w:val="16"/>
          <w:szCs w:val="28"/>
        </w:rPr>
        <w:t>:</w:t>
      </w:r>
      <w:r w:rsidR="00C664F1">
        <w:rPr>
          <w:rFonts w:cs="Calibri"/>
          <w:szCs w:val="28"/>
        </w:rPr>
        <w:t>021-01/2</w:t>
      </w:r>
      <w:r w:rsidR="00EB7979">
        <w:rPr>
          <w:rFonts w:cs="Calibri"/>
          <w:szCs w:val="28"/>
        </w:rPr>
        <w:t>3</w:t>
      </w:r>
      <w:r w:rsidR="00C664F1">
        <w:rPr>
          <w:rFonts w:cs="Calibri"/>
          <w:szCs w:val="28"/>
        </w:rPr>
        <w:t>-10/1</w:t>
      </w:r>
      <w:r w:rsidR="000F58C5">
        <w:rPr>
          <w:rFonts w:cs="Calibri"/>
          <w:szCs w:val="28"/>
        </w:rPr>
        <w:t>3</w:t>
      </w:r>
    </w:p>
    <w:p w:rsidR="00CF56E2" w:rsidRDefault="00CF56E2" w:rsidP="00CF56E2">
      <w:pPr>
        <w:tabs>
          <w:tab w:val="center" w:pos="4536"/>
        </w:tabs>
        <w:spacing w:after="0" w:line="240" w:lineRule="atLeast"/>
        <w:rPr>
          <w:rFonts w:cs="Calibri"/>
          <w:szCs w:val="28"/>
        </w:rPr>
      </w:pPr>
      <w:r>
        <w:rPr>
          <w:rFonts w:cs="Calibri"/>
          <w:szCs w:val="28"/>
        </w:rPr>
        <w:t>URBROJ:238/39-01-2</w:t>
      </w:r>
      <w:r w:rsidR="00EB7979">
        <w:rPr>
          <w:rFonts w:cs="Calibri"/>
          <w:szCs w:val="28"/>
        </w:rPr>
        <w:t>3</w:t>
      </w:r>
      <w:r>
        <w:rPr>
          <w:rFonts w:cs="Calibri"/>
          <w:szCs w:val="28"/>
        </w:rPr>
        <w:t>-2</w:t>
      </w:r>
    </w:p>
    <w:p w:rsidR="00CF56E2" w:rsidRDefault="00CF56E2" w:rsidP="00CF56E2">
      <w:pPr>
        <w:rPr>
          <w:rFonts w:cs="Calibri"/>
          <w:sz w:val="28"/>
          <w:szCs w:val="24"/>
        </w:rPr>
      </w:pPr>
      <w:r>
        <w:rPr>
          <w:rFonts w:cs="Calibri"/>
          <w:szCs w:val="28"/>
        </w:rPr>
        <w:t xml:space="preserve">Luka, </w:t>
      </w:r>
      <w:r w:rsidR="000F58C5">
        <w:rPr>
          <w:rFonts w:cs="Calibri"/>
          <w:szCs w:val="28"/>
        </w:rPr>
        <w:t>01</w:t>
      </w:r>
      <w:r>
        <w:rPr>
          <w:rFonts w:cs="Calibri"/>
          <w:szCs w:val="28"/>
        </w:rPr>
        <w:t xml:space="preserve">. </w:t>
      </w:r>
      <w:r w:rsidR="00EB7979">
        <w:rPr>
          <w:rFonts w:cs="Calibri"/>
          <w:szCs w:val="28"/>
        </w:rPr>
        <w:t>0</w:t>
      </w:r>
      <w:r w:rsidR="000F58C5">
        <w:rPr>
          <w:rFonts w:cs="Calibri"/>
          <w:szCs w:val="28"/>
        </w:rPr>
        <w:t>6</w:t>
      </w:r>
      <w:r>
        <w:rPr>
          <w:rFonts w:cs="Calibri"/>
          <w:szCs w:val="28"/>
        </w:rPr>
        <w:t>. 2</w:t>
      </w:r>
      <w:bookmarkStart w:id="0" w:name="_GoBack"/>
      <w:bookmarkEnd w:id="0"/>
      <w:r>
        <w:rPr>
          <w:rFonts w:cs="Calibri"/>
          <w:szCs w:val="28"/>
        </w:rPr>
        <w:t>02</w:t>
      </w:r>
      <w:r w:rsidR="00EB7979">
        <w:rPr>
          <w:rFonts w:cs="Calibri"/>
          <w:szCs w:val="28"/>
        </w:rPr>
        <w:t>3</w:t>
      </w:r>
      <w:r>
        <w:rPr>
          <w:rFonts w:cs="Calibri"/>
          <w:b/>
          <w:szCs w:val="28"/>
        </w:rPr>
        <w:t>.</w:t>
      </w:r>
    </w:p>
    <w:p w:rsidR="00CF56E2" w:rsidRDefault="00CF56E2" w:rsidP="00CF56E2">
      <w:pPr>
        <w:spacing w:after="0" w:line="240" w:lineRule="auto"/>
        <w:ind w:right="-57"/>
        <w:jc w:val="both"/>
        <w:rPr>
          <w:rFonts w:cs="Calibri"/>
        </w:rPr>
      </w:pPr>
    </w:p>
    <w:p w:rsidR="00CF56E2" w:rsidRDefault="00CF56E2" w:rsidP="00CF56E2">
      <w:pPr>
        <w:spacing w:after="0" w:line="240" w:lineRule="auto"/>
        <w:ind w:right="-57"/>
        <w:jc w:val="both"/>
        <w:rPr>
          <w:rFonts w:cs="Calibri"/>
        </w:rPr>
      </w:pPr>
    </w:p>
    <w:p w:rsidR="00CF56E2" w:rsidRDefault="00CF56E2" w:rsidP="00CF56E2">
      <w:pPr>
        <w:spacing w:after="0" w:line="240" w:lineRule="auto"/>
        <w:ind w:right="-57"/>
        <w:jc w:val="both"/>
        <w:rPr>
          <w:rFonts w:cs="Calibri"/>
        </w:rPr>
      </w:pPr>
      <w:r>
        <w:rPr>
          <w:rFonts w:cs="Calibri"/>
        </w:rPr>
        <w:t>ZAPISNIČARKA:</w:t>
      </w:r>
      <w:r>
        <w:rPr>
          <w:rFonts w:cs="Calibri"/>
        </w:rPr>
        <w:tab/>
      </w:r>
      <w:r>
        <w:rPr>
          <w:rFonts w:cs="Calibri"/>
        </w:rPr>
        <w:tab/>
      </w:r>
      <w:r>
        <w:rPr>
          <w:rFonts w:cs="Calibri"/>
        </w:rPr>
        <w:tab/>
      </w:r>
      <w:r>
        <w:rPr>
          <w:rFonts w:cs="Calibri"/>
        </w:rPr>
        <w:tab/>
      </w:r>
      <w:r>
        <w:rPr>
          <w:rFonts w:cs="Calibri"/>
        </w:rPr>
        <w:tab/>
      </w:r>
      <w:r>
        <w:rPr>
          <w:rFonts w:cs="Calibri"/>
        </w:rPr>
        <w:tab/>
        <w:t>OPĆINA LUKA</w:t>
      </w:r>
    </w:p>
    <w:p w:rsidR="00CF56E2" w:rsidRDefault="00CF56E2" w:rsidP="00CF56E2">
      <w:pPr>
        <w:spacing w:after="0" w:line="240" w:lineRule="auto"/>
        <w:ind w:right="-57"/>
        <w:jc w:val="both"/>
        <w:rPr>
          <w:rFonts w:cs="Calibri"/>
        </w:rPr>
      </w:pPr>
      <w:r>
        <w:rPr>
          <w:rFonts w:cs="Calibri"/>
        </w:rPr>
        <w:t xml:space="preserve">Marija </w:t>
      </w:r>
      <w:proofErr w:type="spellStart"/>
      <w:r>
        <w:rPr>
          <w:rFonts w:cs="Calibri"/>
        </w:rPr>
        <w:t>Kanceljak</w:t>
      </w:r>
      <w:proofErr w:type="spellEnd"/>
      <w:r>
        <w:rPr>
          <w:rFonts w:cs="Calibri"/>
        </w:rPr>
        <w:tab/>
      </w:r>
      <w:r>
        <w:rPr>
          <w:rFonts w:cs="Calibri"/>
        </w:rPr>
        <w:tab/>
      </w:r>
      <w:r>
        <w:rPr>
          <w:rFonts w:cs="Calibri"/>
        </w:rPr>
        <w:tab/>
      </w:r>
      <w:r>
        <w:rPr>
          <w:rFonts w:cs="Calibri"/>
        </w:rPr>
        <w:tab/>
      </w:r>
      <w:r>
        <w:rPr>
          <w:rFonts w:cs="Calibri"/>
        </w:rPr>
        <w:tab/>
        <w:t xml:space="preserve">OPĆINSKO VIJEĆE </w:t>
      </w:r>
    </w:p>
    <w:p w:rsidR="00CF56E2" w:rsidRDefault="00CF56E2" w:rsidP="00CF56E2">
      <w:pPr>
        <w:spacing w:after="0" w:line="240" w:lineRule="auto"/>
        <w:ind w:right="-57"/>
        <w:jc w:val="both"/>
        <w:rPr>
          <w:rFonts w:cs="Calibri"/>
        </w:rPr>
      </w:pP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t>PREDSJEDNIK:</w:t>
      </w:r>
    </w:p>
    <w:p w:rsidR="00CF56E2" w:rsidRDefault="00CF56E2" w:rsidP="00CF56E2">
      <w:pPr>
        <w:spacing w:after="0" w:line="240" w:lineRule="auto"/>
        <w:ind w:right="-57"/>
        <w:jc w:val="both"/>
        <w:rPr>
          <w:rFonts w:cs="Calibri"/>
        </w:rPr>
      </w:pP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t xml:space="preserve">Krešimir Tuđman, </w:t>
      </w:r>
      <w:proofErr w:type="spellStart"/>
      <w:r>
        <w:rPr>
          <w:rFonts w:cs="Calibri"/>
        </w:rPr>
        <w:t>struč.spec.ing.aedif</w:t>
      </w:r>
      <w:proofErr w:type="spellEnd"/>
      <w:r>
        <w:rPr>
          <w:rFonts w:cs="Calibri"/>
        </w:rPr>
        <w:t>.</w:t>
      </w:r>
    </w:p>
    <w:p w:rsidR="006A4899" w:rsidRDefault="006A4899"/>
    <w:sectPr w:rsidR="006A48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090C73"/>
    <w:multiLevelType w:val="hybridMultilevel"/>
    <w:tmpl w:val="B79C648C"/>
    <w:lvl w:ilvl="0" w:tplc="BDF616AA">
      <w:numFmt w:val="decimal"/>
      <w:lvlText w:val="%1."/>
      <w:lvlJc w:val="left"/>
      <w:pPr>
        <w:tabs>
          <w:tab w:val="num" w:pos="1068"/>
        </w:tabs>
        <w:ind w:left="1068" w:hanging="360"/>
      </w:pPr>
    </w:lvl>
    <w:lvl w:ilvl="1" w:tplc="BF80012E">
      <w:start w:val="1"/>
      <w:numFmt w:val="lowerLetter"/>
      <w:lvlText w:val="%2)"/>
      <w:lvlJc w:val="left"/>
      <w:pPr>
        <w:tabs>
          <w:tab w:val="num" w:pos="1800"/>
        </w:tabs>
        <w:ind w:left="1800" w:hanging="372"/>
      </w:pPr>
    </w:lvl>
    <w:lvl w:ilvl="2" w:tplc="041A001B">
      <w:start w:val="1"/>
      <w:numFmt w:val="lowerRoman"/>
      <w:lvlText w:val="%3."/>
      <w:lvlJc w:val="right"/>
      <w:pPr>
        <w:tabs>
          <w:tab w:val="num" w:pos="2508"/>
        </w:tabs>
        <w:ind w:left="2508" w:hanging="180"/>
      </w:pPr>
    </w:lvl>
    <w:lvl w:ilvl="3" w:tplc="041A000F">
      <w:start w:val="1"/>
      <w:numFmt w:val="decimal"/>
      <w:lvlText w:val="%4."/>
      <w:lvlJc w:val="left"/>
      <w:pPr>
        <w:tabs>
          <w:tab w:val="num" w:pos="3228"/>
        </w:tabs>
        <w:ind w:left="3228" w:hanging="360"/>
      </w:pPr>
    </w:lvl>
    <w:lvl w:ilvl="4" w:tplc="041A0019">
      <w:start w:val="1"/>
      <w:numFmt w:val="lowerLetter"/>
      <w:lvlText w:val="%5."/>
      <w:lvlJc w:val="left"/>
      <w:pPr>
        <w:tabs>
          <w:tab w:val="num" w:pos="3948"/>
        </w:tabs>
        <w:ind w:left="3948" w:hanging="360"/>
      </w:pPr>
    </w:lvl>
    <w:lvl w:ilvl="5" w:tplc="041A001B">
      <w:start w:val="1"/>
      <w:numFmt w:val="lowerRoman"/>
      <w:lvlText w:val="%6."/>
      <w:lvlJc w:val="right"/>
      <w:pPr>
        <w:tabs>
          <w:tab w:val="num" w:pos="4668"/>
        </w:tabs>
        <w:ind w:left="4668" w:hanging="180"/>
      </w:pPr>
    </w:lvl>
    <w:lvl w:ilvl="6" w:tplc="041A000F">
      <w:start w:val="1"/>
      <w:numFmt w:val="decimal"/>
      <w:lvlText w:val="%7."/>
      <w:lvlJc w:val="left"/>
      <w:pPr>
        <w:tabs>
          <w:tab w:val="num" w:pos="5388"/>
        </w:tabs>
        <w:ind w:left="5388" w:hanging="360"/>
      </w:pPr>
    </w:lvl>
    <w:lvl w:ilvl="7" w:tplc="041A0019">
      <w:start w:val="1"/>
      <w:numFmt w:val="lowerLetter"/>
      <w:lvlText w:val="%8."/>
      <w:lvlJc w:val="left"/>
      <w:pPr>
        <w:tabs>
          <w:tab w:val="num" w:pos="6108"/>
        </w:tabs>
        <w:ind w:left="6108" w:hanging="360"/>
      </w:pPr>
    </w:lvl>
    <w:lvl w:ilvl="8" w:tplc="041A001B">
      <w:start w:val="1"/>
      <w:numFmt w:val="lowerRoman"/>
      <w:lvlText w:val="%9."/>
      <w:lvlJc w:val="right"/>
      <w:pPr>
        <w:tabs>
          <w:tab w:val="num" w:pos="6828"/>
        </w:tabs>
        <w:ind w:left="6828" w:hanging="180"/>
      </w:pPr>
    </w:lvl>
  </w:abstractNum>
  <w:abstractNum w:abstractNumId="1">
    <w:nsid w:val="3F502774"/>
    <w:multiLevelType w:val="hybridMultilevel"/>
    <w:tmpl w:val="B79C648C"/>
    <w:lvl w:ilvl="0" w:tplc="BDF616AA">
      <w:numFmt w:val="decimal"/>
      <w:lvlText w:val="%1."/>
      <w:lvlJc w:val="left"/>
      <w:pPr>
        <w:tabs>
          <w:tab w:val="num" w:pos="1068"/>
        </w:tabs>
        <w:ind w:left="1068" w:hanging="360"/>
      </w:pPr>
    </w:lvl>
    <w:lvl w:ilvl="1" w:tplc="BF80012E">
      <w:start w:val="1"/>
      <w:numFmt w:val="lowerLetter"/>
      <w:lvlText w:val="%2)"/>
      <w:lvlJc w:val="left"/>
      <w:pPr>
        <w:tabs>
          <w:tab w:val="num" w:pos="1800"/>
        </w:tabs>
        <w:ind w:left="1800" w:hanging="372"/>
      </w:pPr>
    </w:lvl>
    <w:lvl w:ilvl="2" w:tplc="041A001B">
      <w:start w:val="1"/>
      <w:numFmt w:val="lowerRoman"/>
      <w:lvlText w:val="%3."/>
      <w:lvlJc w:val="right"/>
      <w:pPr>
        <w:tabs>
          <w:tab w:val="num" w:pos="2508"/>
        </w:tabs>
        <w:ind w:left="2508" w:hanging="180"/>
      </w:pPr>
    </w:lvl>
    <w:lvl w:ilvl="3" w:tplc="041A000F">
      <w:start w:val="1"/>
      <w:numFmt w:val="decimal"/>
      <w:lvlText w:val="%4."/>
      <w:lvlJc w:val="left"/>
      <w:pPr>
        <w:tabs>
          <w:tab w:val="num" w:pos="3228"/>
        </w:tabs>
        <w:ind w:left="3228" w:hanging="360"/>
      </w:pPr>
    </w:lvl>
    <w:lvl w:ilvl="4" w:tplc="041A0019">
      <w:start w:val="1"/>
      <w:numFmt w:val="lowerLetter"/>
      <w:lvlText w:val="%5."/>
      <w:lvlJc w:val="left"/>
      <w:pPr>
        <w:tabs>
          <w:tab w:val="num" w:pos="3948"/>
        </w:tabs>
        <w:ind w:left="3948" w:hanging="360"/>
      </w:pPr>
    </w:lvl>
    <w:lvl w:ilvl="5" w:tplc="041A001B">
      <w:start w:val="1"/>
      <w:numFmt w:val="lowerRoman"/>
      <w:lvlText w:val="%6."/>
      <w:lvlJc w:val="right"/>
      <w:pPr>
        <w:tabs>
          <w:tab w:val="num" w:pos="4668"/>
        </w:tabs>
        <w:ind w:left="4668" w:hanging="180"/>
      </w:pPr>
    </w:lvl>
    <w:lvl w:ilvl="6" w:tplc="041A000F">
      <w:start w:val="1"/>
      <w:numFmt w:val="decimal"/>
      <w:lvlText w:val="%7."/>
      <w:lvlJc w:val="left"/>
      <w:pPr>
        <w:tabs>
          <w:tab w:val="num" w:pos="5388"/>
        </w:tabs>
        <w:ind w:left="5388" w:hanging="360"/>
      </w:pPr>
    </w:lvl>
    <w:lvl w:ilvl="7" w:tplc="041A0019">
      <w:start w:val="1"/>
      <w:numFmt w:val="lowerLetter"/>
      <w:lvlText w:val="%8."/>
      <w:lvlJc w:val="left"/>
      <w:pPr>
        <w:tabs>
          <w:tab w:val="num" w:pos="6108"/>
        </w:tabs>
        <w:ind w:left="6108" w:hanging="360"/>
      </w:pPr>
    </w:lvl>
    <w:lvl w:ilvl="8" w:tplc="041A001B">
      <w:start w:val="1"/>
      <w:numFmt w:val="lowerRoman"/>
      <w:lvlText w:val="%9."/>
      <w:lvlJc w:val="right"/>
      <w:pPr>
        <w:tabs>
          <w:tab w:val="num" w:pos="6828"/>
        </w:tabs>
        <w:ind w:left="6828" w:hanging="180"/>
      </w:pPr>
    </w:lvl>
  </w:abstractNum>
  <w:abstractNum w:abstractNumId="2">
    <w:nsid w:val="459D551C"/>
    <w:multiLevelType w:val="hybridMultilevel"/>
    <w:tmpl w:val="B79C648C"/>
    <w:lvl w:ilvl="0" w:tplc="BDF616AA">
      <w:numFmt w:val="decimal"/>
      <w:lvlText w:val="%1."/>
      <w:lvlJc w:val="left"/>
      <w:pPr>
        <w:tabs>
          <w:tab w:val="num" w:pos="1068"/>
        </w:tabs>
        <w:ind w:left="1068" w:hanging="360"/>
      </w:pPr>
    </w:lvl>
    <w:lvl w:ilvl="1" w:tplc="BF80012E">
      <w:start w:val="1"/>
      <w:numFmt w:val="lowerLetter"/>
      <w:lvlText w:val="%2)"/>
      <w:lvlJc w:val="left"/>
      <w:pPr>
        <w:tabs>
          <w:tab w:val="num" w:pos="1800"/>
        </w:tabs>
        <w:ind w:left="1800" w:hanging="372"/>
      </w:pPr>
    </w:lvl>
    <w:lvl w:ilvl="2" w:tplc="041A001B">
      <w:start w:val="1"/>
      <w:numFmt w:val="lowerRoman"/>
      <w:lvlText w:val="%3."/>
      <w:lvlJc w:val="right"/>
      <w:pPr>
        <w:tabs>
          <w:tab w:val="num" w:pos="2508"/>
        </w:tabs>
        <w:ind w:left="2508" w:hanging="180"/>
      </w:pPr>
    </w:lvl>
    <w:lvl w:ilvl="3" w:tplc="041A000F">
      <w:start w:val="1"/>
      <w:numFmt w:val="decimal"/>
      <w:lvlText w:val="%4."/>
      <w:lvlJc w:val="left"/>
      <w:pPr>
        <w:tabs>
          <w:tab w:val="num" w:pos="3228"/>
        </w:tabs>
        <w:ind w:left="3228" w:hanging="360"/>
      </w:pPr>
    </w:lvl>
    <w:lvl w:ilvl="4" w:tplc="041A0019">
      <w:start w:val="1"/>
      <w:numFmt w:val="lowerLetter"/>
      <w:lvlText w:val="%5."/>
      <w:lvlJc w:val="left"/>
      <w:pPr>
        <w:tabs>
          <w:tab w:val="num" w:pos="3948"/>
        </w:tabs>
        <w:ind w:left="3948" w:hanging="360"/>
      </w:pPr>
    </w:lvl>
    <w:lvl w:ilvl="5" w:tplc="041A001B">
      <w:start w:val="1"/>
      <w:numFmt w:val="lowerRoman"/>
      <w:lvlText w:val="%6."/>
      <w:lvlJc w:val="right"/>
      <w:pPr>
        <w:tabs>
          <w:tab w:val="num" w:pos="4668"/>
        </w:tabs>
        <w:ind w:left="4668" w:hanging="180"/>
      </w:pPr>
    </w:lvl>
    <w:lvl w:ilvl="6" w:tplc="041A000F">
      <w:start w:val="1"/>
      <w:numFmt w:val="decimal"/>
      <w:lvlText w:val="%7."/>
      <w:lvlJc w:val="left"/>
      <w:pPr>
        <w:tabs>
          <w:tab w:val="num" w:pos="5388"/>
        </w:tabs>
        <w:ind w:left="5388" w:hanging="360"/>
      </w:pPr>
    </w:lvl>
    <w:lvl w:ilvl="7" w:tplc="041A0019">
      <w:start w:val="1"/>
      <w:numFmt w:val="lowerLetter"/>
      <w:lvlText w:val="%8."/>
      <w:lvlJc w:val="left"/>
      <w:pPr>
        <w:tabs>
          <w:tab w:val="num" w:pos="6108"/>
        </w:tabs>
        <w:ind w:left="6108" w:hanging="360"/>
      </w:pPr>
    </w:lvl>
    <w:lvl w:ilvl="8" w:tplc="041A001B">
      <w:start w:val="1"/>
      <w:numFmt w:val="lowerRoman"/>
      <w:lvlText w:val="%9."/>
      <w:lvlJc w:val="right"/>
      <w:pPr>
        <w:tabs>
          <w:tab w:val="num" w:pos="6828"/>
        </w:tabs>
        <w:ind w:left="6828"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6E2"/>
    <w:rsid w:val="00023B69"/>
    <w:rsid w:val="000245D9"/>
    <w:rsid w:val="000315BF"/>
    <w:rsid w:val="00051D7A"/>
    <w:rsid w:val="0005598A"/>
    <w:rsid w:val="00096042"/>
    <w:rsid w:val="000F58C5"/>
    <w:rsid w:val="00122401"/>
    <w:rsid w:val="00173A62"/>
    <w:rsid w:val="001D3CE3"/>
    <w:rsid w:val="00243963"/>
    <w:rsid w:val="00260374"/>
    <w:rsid w:val="00297071"/>
    <w:rsid w:val="002A1945"/>
    <w:rsid w:val="0032434A"/>
    <w:rsid w:val="00336450"/>
    <w:rsid w:val="003738B0"/>
    <w:rsid w:val="003947E0"/>
    <w:rsid w:val="003C2CD0"/>
    <w:rsid w:val="003D5D2D"/>
    <w:rsid w:val="00414371"/>
    <w:rsid w:val="0041457E"/>
    <w:rsid w:val="004C4B9E"/>
    <w:rsid w:val="004F3778"/>
    <w:rsid w:val="00530ACA"/>
    <w:rsid w:val="00562AC0"/>
    <w:rsid w:val="00575846"/>
    <w:rsid w:val="00585002"/>
    <w:rsid w:val="005C2016"/>
    <w:rsid w:val="005F14AE"/>
    <w:rsid w:val="00601E9B"/>
    <w:rsid w:val="006A4899"/>
    <w:rsid w:val="006B0B96"/>
    <w:rsid w:val="006B120A"/>
    <w:rsid w:val="00741167"/>
    <w:rsid w:val="00782A50"/>
    <w:rsid w:val="00874477"/>
    <w:rsid w:val="008746F0"/>
    <w:rsid w:val="0088708A"/>
    <w:rsid w:val="008A3E62"/>
    <w:rsid w:val="008E5247"/>
    <w:rsid w:val="00903BA8"/>
    <w:rsid w:val="00932D67"/>
    <w:rsid w:val="00950EF3"/>
    <w:rsid w:val="009865CF"/>
    <w:rsid w:val="009C6810"/>
    <w:rsid w:val="00A9254B"/>
    <w:rsid w:val="00B63E8C"/>
    <w:rsid w:val="00C326D7"/>
    <w:rsid w:val="00C356DD"/>
    <w:rsid w:val="00C664F1"/>
    <w:rsid w:val="00CB47EC"/>
    <w:rsid w:val="00CC133B"/>
    <w:rsid w:val="00CD0985"/>
    <w:rsid w:val="00CF56E2"/>
    <w:rsid w:val="00D23C7D"/>
    <w:rsid w:val="00D86D25"/>
    <w:rsid w:val="00EB7979"/>
    <w:rsid w:val="00FA4EF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04FDD6-FEF8-440A-BA56-6BE51D815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56E2"/>
    <w:pPr>
      <w:spacing w:after="200" w:line="276" w:lineRule="auto"/>
    </w:pPr>
    <w:rPr>
      <w:rFonts w:ascii="Calibri" w:eastAsia="Calibri" w:hAnsi="Calibri"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EB7979"/>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EB7979"/>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upload.wikimedia.org/wikipedia/hr/thumb/1/19/Luka_(grb).gif/80px-Luka_(grb).gif" TargetMode="Externa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923</TotalTime>
  <Pages>4</Pages>
  <Words>1246</Words>
  <Characters>7104</Characters>
  <Application>Microsoft Office Word</Application>
  <DocSecurity>0</DocSecurity>
  <Lines>59</Lines>
  <Paragraphs>16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Marija-pc</dc:creator>
  <cp:keywords/>
  <dc:description/>
  <cp:lastModifiedBy>Marija-pc</cp:lastModifiedBy>
  <cp:revision>38</cp:revision>
  <cp:lastPrinted>2023-05-25T08:28:00Z</cp:lastPrinted>
  <dcterms:created xsi:type="dcterms:W3CDTF">2023-04-14T12:52:00Z</dcterms:created>
  <dcterms:modified xsi:type="dcterms:W3CDTF">2023-06-23T12:41:00Z</dcterms:modified>
</cp:coreProperties>
</file>