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F54" w:rsidRPr="00FB670C" w:rsidRDefault="00B01F54" w:rsidP="00B01F54">
      <w:pPr>
        <w:rPr>
          <w:rFonts w:ascii="Calibri" w:hAnsi="Calibri" w:cs="Calibri"/>
        </w:rPr>
      </w:pPr>
      <w:r w:rsidRPr="00FB670C">
        <w:rPr>
          <w:rFonts w:ascii="Calibri" w:hAnsi="Calibri" w:cs="Calibri"/>
        </w:rPr>
        <w:t xml:space="preserve">                 </w:t>
      </w:r>
      <w:hyperlink r:id="rId4" w:history="1">
        <w:r w:rsidRPr="00FB670C">
          <w:rPr>
            <w:rFonts w:ascii="Calibri" w:hAnsi="Calibri" w:cs="Calibri"/>
            <w:color w:val="0000FF"/>
          </w:rPr>
          <w:fldChar w:fldCharType="begin"/>
        </w:r>
        <w:r w:rsidRPr="00FB670C">
          <w:rPr>
            <w:rFonts w:ascii="Calibri" w:hAnsi="Calibri" w:cs="Calibri"/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 w:rsidRPr="00FB670C">
          <w:rPr>
            <w:rFonts w:ascii="Calibri" w:hAnsi="Calibri" w:cs="Calibri"/>
            <w:color w:val="0000FF"/>
          </w:rPr>
          <w:fldChar w:fldCharType="separate"/>
        </w:r>
        <w:r w:rsidRPr="00FB670C">
          <w:rPr>
            <w:rFonts w:ascii="Calibri" w:hAnsi="Calibri" w:cs="Calibri"/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3pt;height:54.45pt" o:button="t">
              <v:imagedata r:id="rId5" r:href="rId6"/>
            </v:shape>
          </w:pict>
        </w:r>
        <w:r w:rsidRPr="00FB670C">
          <w:rPr>
            <w:rFonts w:ascii="Calibri" w:hAnsi="Calibri" w:cs="Calibri"/>
            <w:color w:val="0000FF"/>
          </w:rPr>
          <w:fldChar w:fldCharType="end"/>
        </w:r>
      </w:hyperlink>
    </w:p>
    <w:p w:rsidR="00B01F54" w:rsidRPr="00FB670C" w:rsidRDefault="00B01F54" w:rsidP="00B01F54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</w:rPr>
        <w:t xml:space="preserve">   </w:t>
      </w:r>
      <w:r w:rsidRPr="00FB670C">
        <w:rPr>
          <w:rFonts w:ascii="Calibri" w:hAnsi="Calibri" w:cs="Calibri"/>
          <w:b/>
        </w:rPr>
        <w:t>REPUBLIKA HRVATSKA</w:t>
      </w:r>
    </w:p>
    <w:p w:rsidR="00B01F54" w:rsidRPr="00FB670C" w:rsidRDefault="00B01F54" w:rsidP="00B01F54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ZAGREBAČKA ŽUPANIJA</w:t>
      </w:r>
    </w:p>
    <w:p w:rsidR="00B01F54" w:rsidRPr="00FB670C" w:rsidRDefault="00B01F54" w:rsidP="00B01F54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                                  </w:t>
      </w:r>
    </w:p>
    <w:p w:rsidR="00B01F54" w:rsidRPr="00FB670C" w:rsidRDefault="00B01F54" w:rsidP="00B01F54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FB670C">
          <w:rPr>
            <w:rFonts w:ascii="Calibri" w:hAnsi="Calibri" w:cs="Calibri"/>
            <w:b/>
          </w:rPr>
          <w:t>OPĆINA LUKA</w:t>
        </w:r>
      </w:smartTag>
      <w:r w:rsidRPr="00FB670C">
        <w:rPr>
          <w:rFonts w:ascii="Calibri" w:hAnsi="Calibri" w:cs="Calibri"/>
          <w:b/>
        </w:rPr>
        <w:t xml:space="preserve">   </w:t>
      </w:r>
    </w:p>
    <w:p w:rsidR="00B01F54" w:rsidRPr="00FB670C" w:rsidRDefault="00B01F54" w:rsidP="00B01F54">
      <w:pPr>
        <w:rPr>
          <w:rFonts w:ascii="Calibri" w:hAnsi="Calibri" w:cs="Calibri"/>
        </w:rPr>
      </w:pPr>
      <w:r w:rsidRPr="00FB670C">
        <w:rPr>
          <w:rFonts w:ascii="Calibri" w:hAnsi="Calibri" w:cs="Calibri"/>
          <w:sz w:val="20"/>
          <w:szCs w:val="20"/>
        </w:rPr>
        <w:fldChar w:fldCharType="begin"/>
      </w:r>
      <w:r w:rsidRPr="00FB670C">
        <w:rPr>
          <w:rFonts w:ascii="Calibri" w:hAnsi="Calibri" w:cs="Calibri"/>
          <w:sz w:val="20"/>
          <w:szCs w:val="20"/>
        </w:rPr>
        <w:instrText xml:space="preserve"> INCLUDEPICTURE "http://www.opcinaluka.pondi.hr/images/grb_luka.gif" \* MERGEFORMATINET </w:instrText>
      </w:r>
      <w:r w:rsidRPr="00FB670C">
        <w:rPr>
          <w:rFonts w:ascii="Calibri" w:hAnsi="Calibri" w:cs="Calibri"/>
          <w:sz w:val="20"/>
          <w:szCs w:val="20"/>
        </w:rPr>
        <w:fldChar w:fldCharType="separate"/>
      </w:r>
      <w:r w:rsidRPr="00FB670C">
        <w:rPr>
          <w:rFonts w:ascii="Calibri" w:hAnsi="Calibri" w:cs="Calibri"/>
          <w:sz w:val="20"/>
          <w:szCs w:val="20"/>
        </w:rPr>
        <w:pict>
          <v:shape id="_x0000_i1026" type="#_x0000_t75" style="width:29.45pt;height:36.95pt">
            <v:imagedata r:id="rId7" r:href="rId8"/>
          </v:shape>
        </w:pict>
      </w:r>
      <w:r w:rsidRPr="00FB670C">
        <w:rPr>
          <w:rFonts w:ascii="Calibri" w:hAnsi="Calibri" w:cs="Calibri"/>
          <w:sz w:val="20"/>
          <w:szCs w:val="20"/>
        </w:rPr>
        <w:fldChar w:fldCharType="end"/>
      </w:r>
    </w:p>
    <w:p w:rsidR="00B01F54" w:rsidRDefault="00B01F54" w:rsidP="002508B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5034B" w:rsidRDefault="00C5034B" w:rsidP="002508B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KLASA:</w:t>
      </w:r>
      <w:r w:rsidR="00B01F54">
        <w:rPr>
          <w:rFonts w:asciiTheme="minorHAnsi" w:hAnsiTheme="minorHAnsi" w:cstheme="minorHAnsi"/>
          <w:sz w:val="22"/>
          <w:szCs w:val="22"/>
        </w:rPr>
        <w:t>302-01/21-01/4</w:t>
      </w:r>
    </w:p>
    <w:p w:rsidR="00C5034B" w:rsidRDefault="00C5034B" w:rsidP="002508B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URBROJ:</w:t>
      </w:r>
      <w:r w:rsidR="00B01F54">
        <w:rPr>
          <w:rFonts w:asciiTheme="minorHAnsi" w:hAnsiTheme="minorHAnsi" w:cstheme="minorHAnsi"/>
          <w:sz w:val="22"/>
          <w:szCs w:val="22"/>
        </w:rPr>
        <w:t>238/39-01-21-7</w:t>
      </w:r>
    </w:p>
    <w:p w:rsidR="00C5034B" w:rsidRDefault="00C5034B" w:rsidP="002508B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Luka, </w:t>
      </w:r>
      <w:r w:rsidR="00B01F54">
        <w:rPr>
          <w:rFonts w:asciiTheme="minorHAnsi" w:hAnsiTheme="minorHAnsi" w:cstheme="minorHAnsi"/>
          <w:sz w:val="22"/>
          <w:szCs w:val="22"/>
        </w:rPr>
        <w:t>21. 12. 2021.</w:t>
      </w:r>
    </w:p>
    <w:p w:rsidR="00C5034B" w:rsidRDefault="00C5034B" w:rsidP="002508B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01F54" w:rsidRDefault="00B01F54" w:rsidP="002508B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01F54" w:rsidRDefault="00B01F54" w:rsidP="002508B8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2030E1" w:rsidRPr="002508B8" w:rsidRDefault="002508B8" w:rsidP="002508B8">
      <w:pPr>
        <w:jc w:val="both"/>
        <w:rPr>
          <w:rFonts w:asciiTheme="minorHAnsi" w:hAnsiTheme="minorHAnsi" w:cstheme="minorHAnsi"/>
          <w:sz w:val="22"/>
          <w:szCs w:val="22"/>
        </w:rPr>
      </w:pPr>
      <w:r w:rsidRPr="002508B8">
        <w:rPr>
          <w:rFonts w:asciiTheme="minorHAnsi" w:hAnsiTheme="minorHAnsi" w:cstheme="minorHAnsi"/>
          <w:sz w:val="22"/>
          <w:szCs w:val="22"/>
        </w:rPr>
        <w:t xml:space="preserve">Na temelju članka 38. stavka 5. Zakona o sustavu strateškog planiranja i upravljanja razvojem Republike Hrvatske („Narodne novine”, broj 123/17 i članka 83. Statuta Općine Luka („Glasnik Zagrebačke županije”, broj 24/18) Općinsko vijeće Općine Luka na </w:t>
      </w:r>
      <w:r w:rsidR="00B01F54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2508B8">
        <w:rPr>
          <w:rFonts w:asciiTheme="minorHAnsi" w:hAnsiTheme="minorHAnsi" w:cstheme="minorHAnsi"/>
          <w:sz w:val="22"/>
          <w:szCs w:val="22"/>
        </w:rPr>
        <w:t xml:space="preserve"> sjednici održanoj dana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B01F54">
        <w:rPr>
          <w:rFonts w:asciiTheme="minorHAnsi" w:hAnsiTheme="minorHAnsi" w:cstheme="minorHAnsi"/>
          <w:sz w:val="22"/>
          <w:szCs w:val="22"/>
        </w:rPr>
        <w:t>21. 12. 2021.</w:t>
      </w:r>
      <w:r>
        <w:rPr>
          <w:rFonts w:asciiTheme="minorHAnsi" w:hAnsiTheme="minorHAnsi" w:cstheme="minorHAnsi"/>
          <w:sz w:val="22"/>
          <w:szCs w:val="22"/>
        </w:rPr>
        <w:t xml:space="preserve"> g.</w:t>
      </w:r>
      <w:r w:rsidRPr="002508B8">
        <w:rPr>
          <w:rFonts w:asciiTheme="minorHAnsi" w:hAnsiTheme="minorHAnsi" w:cstheme="minorHAnsi"/>
          <w:sz w:val="22"/>
          <w:szCs w:val="22"/>
        </w:rPr>
        <w:t xml:space="preserve"> donosi</w:t>
      </w:r>
    </w:p>
    <w:p w:rsidR="002030E1" w:rsidRDefault="002030E1">
      <w:pPr>
        <w:rPr>
          <w:rFonts w:asciiTheme="minorHAnsi" w:hAnsiTheme="minorHAnsi" w:cstheme="minorHAnsi"/>
          <w:sz w:val="22"/>
          <w:szCs w:val="22"/>
        </w:rPr>
      </w:pPr>
    </w:p>
    <w:p w:rsidR="00C5034B" w:rsidRPr="002508B8" w:rsidRDefault="00C5034B">
      <w:pPr>
        <w:rPr>
          <w:rFonts w:asciiTheme="minorHAnsi" w:hAnsiTheme="minorHAnsi" w:cstheme="minorHAnsi"/>
          <w:sz w:val="22"/>
          <w:szCs w:val="22"/>
        </w:rPr>
      </w:pPr>
    </w:p>
    <w:p w:rsidR="002030E1" w:rsidRPr="002508B8" w:rsidRDefault="002508B8">
      <w:pPr>
        <w:jc w:val="center"/>
        <w:rPr>
          <w:rFonts w:asciiTheme="minorHAnsi" w:hAnsiTheme="minorHAnsi" w:cstheme="minorHAnsi"/>
          <w:b/>
          <w:bCs/>
          <w:szCs w:val="22"/>
        </w:rPr>
      </w:pPr>
      <w:r w:rsidRPr="002508B8">
        <w:rPr>
          <w:rFonts w:asciiTheme="minorHAnsi" w:hAnsiTheme="minorHAnsi" w:cstheme="minorHAnsi"/>
          <w:b/>
          <w:bCs/>
          <w:szCs w:val="22"/>
        </w:rPr>
        <w:t>ODLUKU</w:t>
      </w:r>
    </w:p>
    <w:p w:rsidR="002030E1" w:rsidRPr="002508B8" w:rsidRDefault="002508B8">
      <w:pPr>
        <w:jc w:val="center"/>
        <w:rPr>
          <w:rFonts w:asciiTheme="minorHAnsi" w:hAnsiTheme="minorHAnsi" w:cstheme="minorHAnsi"/>
          <w:b/>
          <w:bCs/>
          <w:szCs w:val="22"/>
        </w:rPr>
      </w:pPr>
      <w:r w:rsidRPr="002508B8">
        <w:rPr>
          <w:rFonts w:asciiTheme="minorHAnsi" w:hAnsiTheme="minorHAnsi" w:cstheme="minorHAnsi"/>
          <w:b/>
          <w:bCs/>
          <w:szCs w:val="22"/>
        </w:rPr>
        <w:t>o produljenju</w:t>
      </w:r>
      <w:r w:rsidR="00634ED1">
        <w:rPr>
          <w:rFonts w:asciiTheme="minorHAnsi" w:hAnsiTheme="minorHAnsi" w:cstheme="minorHAnsi"/>
          <w:b/>
          <w:bCs/>
          <w:szCs w:val="22"/>
        </w:rPr>
        <w:t xml:space="preserve"> roka</w:t>
      </w:r>
      <w:r w:rsidRPr="002508B8">
        <w:rPr>
          <w:rFonts w:asciiTheme="minorHAnsi" w:hAnsiTheme="minorHAnsi" w:cstheme="minorHAnsi"/>
          <w:b/>
          <w:bCs/>
          <w:szCs w:val="22"/>
        </w:rPr>
        <w:t xml:space="preserve"> važenja Strategije razvoja Općine Luka 2016.-2020.</w:t>
      </w:r>
    </w:p>
    <w:p w:rsidR="002030E1" w:rsidRPr="002508B8" w:rsidRDefault="002030E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2030E1" w:rsidRDefault="002030E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C5034B" w:rsidRPr="002508B8" w:rsidRDefault="00C5034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2030E1" w:rsidRPr="002508B8" w:rsidRDefault="002508B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508B8">
        <w:rPr>
          <w:rFonts w:asciiTheme="minorHAnsi" w:hAnsiTheme="minorHAnsi" w:cstheme="minorHAnsi"/>
          <w:b/>
          <w:bCs/>
          <w:sz w:val="22"/>
          <w:szCs w:val="22"/>
        </w:rPr>
        <w:t xml:space="preserve">Članak 1. </w:t>
      </w:r>
    </w:p>
    <w:p w:rsidR="002030E1" w:rsidRPr="002508B8" w:rsidRDefault="002508B8">
      <w:pPr>
        <w:jc w:val="both"/>
        <w:rPr>
          <w:rFonts w:asciiTheme="minorHAnsi" w:hAnsiTheme="minorHAnsi" w:cstheme="minorHAnsi"/>
          <w:sz w:val="22"/>
          <w:szCs w:val="22"/>
        </w:rPr>
      </w:pPr>
      <w:r w:rsidRPr="002508B8">
        <w:rPr>
          <w:rFonts w:asciiTheme="minorHAnsi" w:hAnsiTheme="minorHAnsi" w:cstheme="minorHAnsi"/>
          <w:sz w:val="22"/>
          <w:szCs w:val="22"/>
        </w:rPr>
        <w:t xml:space="preserve">Ovom Odlukom produljuje se važenje Strategije razvoja Općine Luka 2016. - 2020.  („Glasnik Zagrebačke županije”, broj 37/15) do </w:t>
      </w:r>
      <w:r w:rsidR="00406AAA">
        <w:rPr>
          <w:rFonts w:asciiTheme="minorHAnsi" w:hAnsiTheme="minorHAnsi" w:cstheme="minorHAnsi"/>
          <w:sz w:val="22"/>
          <w:szCs w:val="22"/>
        </w:rPr>
        <w:t xml:space="preserve">donošenja nove strategije, odnosno do </w:t>
      </w:r>
      <w:r w:rsidRPr="002508B8">
        <w:rPr>
          <w:rFonts w:asciiTheme="minorHAnsi" w:hAnsiTheme="minorHAnsi" w:cstheme="minorHAnsi"/>
          <w:sz w:val="22"/>
          <w:szCs w:val="22"/>
        </w:rPr>
        <w:t>31. 12. 202</w:t>
      </w:r>
      <w:r w:rsidR="00334072">
        <w:rPr>
          <w:rFonts w:asciiTheme="minorHAnsi" w:hAnsiTheme="minorHAnsi" w:cstheme="minorHAnsi"/>
          <w:sz w:val="22"/>
          <w:szCs w:val="22"/>
        </w:rPr>
        <w:t>2</w:t>
      </w:r>
      <w:r w:rsidRPr="002508B8">
        <w:rPr>
          <w:rFonts w:asciiTheme="minorHAnsi" w:hAnsiTheme="minorHAnsi" w:cstheme="minorHAnsi"/>
          <w:sz w:val="22"/>
          <w:szCs w:val="22"/>
        </w:rPr>
        <w:t>. godine.</w:t>
      </w:r>
    </w:p>
    <w:p w:rsidR="002030E1" w:rsidRPr="002508B8" w:rsidRDefault="002030E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030E1" w:rsidRPr="002508B8" w:rsidRDefault="002508B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508B8">
        <w:rPr>
          <w:rFonts w:asciiTheme="minorHAnsi" w:hAnsiTheme="minorHAnsi" w:cstheme="minorHAnsi"/>
          <w:b/>
          <w:bCs/>
          <w:sz w:val="22"/>
          <w:szCs w:val="22"/>
        </w:rPr>
        <w:t xml:space="preserve">Članak 2. </w:t>
      </w:r>
    </w:p>
    <w:p w:rsidR="002030E1" w:rsidRPr="002508B8" w:rsidRDefault="002508B8">
      <w:pPr>
        <w:jc w:val="both"/>
        <w:rPr>
          <w:rFonts w:asciiTheme="minorHAnsi" w:hAnsiTheme="minorHAnsi" w:cstheme="minorHAnsi"/>
          <w:sz w:val="22"/>
          <w:szCs w:val="22"/>
        </w:rPr>
      </w:pPr>
      <w:r w:rsidRPr="002508B8">
        <w:rPr>
          <w:rFonts w:asciiTheme="minorHAnsi" w:hAnsiTheme="minorHAnsi" w:cstheme="minorHAnsi"/>
          <w:sz w:val="22"/>
          <w:szCs w:val="22"/>
        </w:rPr>
        <w:t xml:space="preserve">Ova Odluka stupa na snagu osmog dana od dana objave u „Glasniku Zagrebačke županije”. </w:t>
      </w:r>
    </w:p>
    <w:p w:rsidR="002030E1" w:rsidRPr="002508B8" w:rsidRDefault="002030E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030E1" w:rsidRPr="002508B8" w:rsidRDefault="002030E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5034B" w:rsidRDefault="00C5034B">
      <w:pPr>
        <w:ind w:firstLine="5272"/>
        <w:jc w:val="both"/>
        <w:rPr>
          <w:rFonts w:asciiTheme="minorHAnsi" w:hAnsiTheme="minorHAnsi" w:cstheme="minorHAnsi"/>
          <w:sz w:val="22"/>
          <w:szCs w:val="22"/>
        </w:rPr>
      </w:pPr>
    </w:p>
    <w:p w:rsidR="002030E1" w:rsidRPr="002508B8" w:rsidRDefault="002508B8">
      <w:pPr>
        <w:ind w:firstLine="5272"/>
        <w:jc w:val="both"/>
        <w:rPr>
          <w:rFonts w:asciiTheme="minorHAnsi" w:hAnsiTheme="minorHAnsi" w:cstheme="minorHAnsi"/>
          <w:sz w:val="22"/>
          <w:szCs w:val="22"/>
        </w:rPr>
      </w:pPr>
      <w:r w:rsidRPr="002508B8">
        <w:rPr>
          <w:rFonts w:asciiTheme="minorHAnsi" w:hAnsiTheme="minorHAnsi" w:cstheme="minorHAnsi"/>
          <w:sz w:val="22"/>
          <w:szCs w:val="22"/>
        </w:rPr>
        <w:t>OPĆINSKO VIJEĆE</w:t>
      </w:r>
    </w:p>
    <w:p w:rsidR="002030E1" w:rsidRDefault="002508B8">
      <w:pPr>
        <w:ind w:firstLine="5272"/>
        <w:jc w:val="both"/>
        <w:rPr>
          <w:rFonts w:asciiTheme="minorHAnsi" w:hAnsiTheme="minorHAnsi" w:cstheme="minorHAnsi"/>
          <w:sz w:val="22"/>
          <w:szCs w:val="22"/>
        </w:rPr>
      </w:pPr>
      <w:r w:rsidRPr="002508B8">
        <w:rPr>
          <w:rFonts w:asciiTheme="minorHAnsi" w:hAnsiTheme="minorHAnsi" w:cstheme="minorHAnsi"/>
          <w:sz w:val="22"/>
          <w:szCs w:val="22"/>
        </w:rPr>
        <w:t>Predsjednik</w:t>
      </w:r>
    </w:p>
    <w:p w:rsidR="002030E1" w:rsidRPr="002508B8" w:rsidRDefault="00334072">
      <w:pPr>
        <w:ind w:firstLine="527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Krešimir Tuđman, stuč.spec.ing.aedif.</w:t>
      </w:r>
    </w:p>
    <w:sectPr w:rsidR="002030E1" w:rsidRPr="002508B8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0E1"/>
    <w:rsid w:val="002030E1"/>
    <w:rsid w:val="002508B8"/>
    <w:rsid w:val="00334072"/>
    <w:rsid w:val="004013E2"/>
    <w:rsid w:val="00406AAA"/>
    <w:rsid w:val="005138F0"/>
    <w:rsid w:val="00634ED1"/>
    <w:rsid w:val="00B01F54"/>
    <w:rsid w:val="00C5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6CFB8763-E9A0-4C29-96FE-581283542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kern w:val="2"/>
        <w:sz w:val="24"/>
        <w:szCs w:val="24"/>
        <w:lang w:val="hr-H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</w:style>
  <w:style w:type="paragraph" w:styleId="Opisslik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qFormat/>
    <w:pPr>
      <w:suppressLineNumbers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508B8"/>
    <w:rPr>
      <w:rFonts w:ascii="Segoe UI" w:hAnsi="Segoe UI" w:cs="Mangal"/>
      <w:sz w:val="18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508B8"/>
    <w:rPr>
      <w:rFonts w:ascii="Segoe UI" w:hAnsi="Segoe UI" w:cs="Mangal"/>
      <w:sz w:val="18"/>
      <w:szCs w:val="16"/>
    </w:rPr>
  </w:style>
  <w:style w:type="character" w:styleId="Hiperveza">
    <w:name w:val="Hyperlink"/>
    <w:basedOn w:val="Zadanifontodlomka"/>
    <w:uiPriority w:val="99"/>
    <w:unhideWhenUsed/>
    <w:rsid w:val="005138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opcinaluka.pondi.hr/images/grb_luka.gif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upload.wikimedia.org/wikipedia/commons/thumb/c/c9/Coat_of_arms_of_Croatia.svg/220px-Coat_of_arms_of_Croatia.svg.png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://hr.wikipedia.org/wiki/Datoteka:Coat_of_arms_of_Croatia.sv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dc:description/>
  <cp:lastModifiedBy>Marija-pc</cp:lastModifiedBy>
  <cp:revision>11</cp:revision>
  <cp:lastPrinted>2022-01-21T10:59:00Z</cp:lastPrinted>
  <dcterms:created xsi:type="dcterms:W3CDTF">2021-01-07T09:10:00Z</dcterms:created>
  <dcterms:modified xsi:type="dcterms:W3CDTF">2022-01-21T10:59:00Z</dcterms:modified>
  <dc:language>hr-HR</dc:language>
</cp:coreProperties>
</file>