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09D" w:rsidRPr="00FB670C" w:rsidRDefault="00DD509D" w:rsidP="00DD509D">
      <w:pPr>
        <w:rPr>
          <w:rFonts w:ascii="Calibri" w:hAnsi="Calibri" w:cs="Calibri"/>
        </w:rPr>
      </w:pPr>
      <w:r w:rsidRPr="00FB670C">
        <w:rPr>
          <w:rFonts w:ascii="Calibri" w:hAnsi="Calibri" w:cs="Calibri"/>
        </w:rPr>
        <w:t xml:space="preserve">                 </w:t>
      </w:r>
      <w:hyperlink r:id="rId7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 w:rsidR="00FF4D30">
          <w:rPr>
            <w:rFonts w:ascii="Calibri" w:hAnsi="Calibri" w:cs="Calibri"/>
            <w:color w:val="0000FF"/>
          </w:rPr>
          <w:fldChar w:fldCharType="begin"/>
        </w:r>
        <w:r w:rsidR="00FF4D30">
          <w:rPr>
            <w:rFonts w:ascii="Calibri" w:hAnsi="Calibri" w:cs="Calibri"/>
            <w:color w:val="0000FF"/>
          </w:rPr>
          <w:instrText xml:space="preserve"> </w:instrText>
        </w:r>
        <w:r w:rsidR="00FF4D30">
          <w:rPr>
            <w:rFonts w:ascii="Calibri" w:hAnsi="Calibri" w:cs="Calibri"/>
            <w:color w:val="0000FF"/>
          </w:rPr>
          <w:instrText>INCLUDEPICTURE  "http://upload.wikimedia.org/wikipedia/commons/thumb/c/c9/Coat_of_arms_of_Croat</w:instrText>
        </w:r>
        <w:r w:rsidR="00FF4D30">
          <w:rPr>
            <w:rFonts w:ascii="Calibri" w:hAnsi="Calibri" w:cs="Calibri"/>
            <w:color w:val="0000FF"/>
          </w:rPr>
          <w:instrText>ia.svg/220px-Coat_of_arms_of_Croatia.svg.png" \* MERGEFORMATINET</w:instrText>
        </w:r>
        <w:r w:rsidR="00FF4D30">
          <w:rPr>
            <w:rFonts w:ascii="Calibri" w:hAnsi="Calibri" w:cs="Calibri"/>
            <w:color w:val="0000FF"/>
          </w:rPr>
          <w:instrText xml:space="preserve"> </w:instrText>
        </w:r>
        <w:r w:rsidR="00FF4D30">
          <w:rPr>
            <w:rFonts w:ascii="Calibri" w:hAnsi="Calibri" w:cs="Calibri"/>
            <w:color w:val="0000FF"/>
          </w:rPr>
          <w:fldChar w:fldCharType="separate"/>
        </w:r>
        <w:r w:rsidR="00FF4D30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3pt;height:54.45pt" o:button="t">
              <v:imagedata r:id="rId8" r:href="rId9"/>
            </v:shape>
          </w:pict>
        </w:r>
        <w:r w:rsidR="00FF4D30">
          <w:rPr>
            <w:rFonts w:ascii="Calibri" w:hAnsi="Calibri" w:cs="Calibri"/>
            <w:color w:val="0000FF"/>
          </w:rPr>
          <w:fldChar w:fldCharType="end"/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DD509D" w:rsidRPr="00FB670C" w:rsidRDefault="00DD509D" w:rsidP="00DD509D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DD509D" w:rsidRPr="00FB670C" w:rsidRDefault="00DD509D" w:rsidP="00DD509D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DD509D" w:rsidRPr="00FB670C" w:rsidRDefault="00DD509D" w:rsidP="00DD509D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</w:p>
    <w:p w:rsidR="00DD509D" w:rsidRPr="00FB670C" w:rsidRDefault="00DD509D" w:rsidP="00DD509D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DD509D" w:rsidRPr="00FB670C" w:rsidRDefault="00DD509D" w:rsidP="00DD509D">
      <w:pPr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 w:rsidR="00FF4D30">
        <w:rPr>
          <w:rFonts w:ascii="Calibri" w:hAnsi="Calibri" w:cs="Calibri"/>
          <w:sz w:val="20"/>
          <w:szCs w:val="20"/>
        </w:rPr>
        <w:fldChar w:fldCharType="begin"/>
      </w:r>
      <w:r w:rsidR="00FF4D30">
        <w:rPr>
          <w:rFonts w:ascii="Calibri" w:hAnsi="Calibri" w:cs="Calibri"/>
          <w:sz w:val="20"/>
          <w:szCs w:val="20"/>
        </w:rPr>
        <w:instrText xml:space="preserve"> </w:instrText>
      </w:r>
      <w:r w:rsidR="00FF4D30">
        <w:rPr>
          <w:rFonts w:ascii="Calibri" w:hAnsi="Calibri" w:cs="Calibri"/>
          <w:sz w:val="20"/>
          <w:szCs w:val="20"/>
        </w:rPr>
        <w:instrText>INCLUDEPICTURE  "http://www.opcinaluka.pondi.hr/images/grb_luka.gif" \* MERGEFORMATINET</w:instrText>
      </w:r>
      <w:r w:rsidR="00FF4D30">
        <w:rPr>
          <w:rFonts w:ascii="Calibri" w:hAnsi="Calibri" w:cs="Calibri"/>
          <w:sz w:val="20"/>
          <w:szCs w:val="20"/>
        </w:rPr>
        <w:instrText xml:space="preserve"> </w:instrText>
      </w:r>
      <w:r w:rsidR="00FF4D30">
        <w:rPr>
          <w:rFonts w:ascii="Calibri" w:hAnsi="Calibri" w:cs="Calibri"/>
          <w:sz w:val="20"/>
          <w:szCs w:val="20"/>
        </w:rPr>
        <w:fldChar w:fldCharType="separate"/>
      </w:r>
      <w:r w:rsidR="00FF4D30">
        <w:rPr>
          <w:rFonts w:ascii="Calibri" w:hAnsi="Calibri" w:cs="Calibri"/>
          <w:sz w:val="20"/>
          <w:szCs w:val="20"/>
        </w:rPr>
        <w:pict>
          <v:shape id="_x0000_i1026" type="#_x0000_t75" style="width:29.45pt;height:36.95pt">
            <v:imagedata r:id="rId10" r:href="rId11"/>
          </v:shape>
        </w:pict>
      </w:r>
      <w:r w:rsidR="00FF4D30">
        <w:rPr>
          <w:rFonts w:ascii="Calibri" w:hAnsi="Calibri" w:cs="Calibri"/>
          <w:sz w:val="20"/>
          <w:szCs w:val="20"/>
        </w:rPr>
        <w:fldChar w:fldCharType="end"/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417233" w:rsidRDefault="00417233" w:rsidP="00031F1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E7306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>KLASA:</w:t>
      </w:r>
      <w:r w:rsidR="00DD509D">
        <w:rPr>
          <w:rFonts w:asciiTheme="minorHAnsi" w:hAnsiTheme="minorHAnsi" w:cstheme="minorHAnsi"/>
          <w:sz w:val="22"/>
          <w:szCs w:val="22"/>
        </w:rPr>
        <w:t>402-08/21-08/4</w:t>
      </w:r>
    </w:p>
    <w:p w:rsidR="00207FFB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>URBROJ:</w:t>
      </w:r>
      <w:r w:rsidR="00DD509D">
        <w:rPr>
          <w:rFonts w:asciiTheme="minorHAnsi" w:hAnsiTheme="minorHAnsi" w:cstheme="minorHAnsi"/>
          <w:sz w:val="22"/>
          <w:szCs w:val="22"/>
        </w:rPr>
        <w:t>238/39-01-21-6</w:t>
      </w:r>
      <w:r w:rsidR="00207FFB" w:rsidRPr="007F56FC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31F1E" w:rsidRPr="007F56FC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>Luka,</w:t>
      </w:r>
      <w:r w:rsidR="00AF785C" w:rsidRPr="007F56FC">
        <w:rPr>
          <w:rFonts w:asciiTheme="minorHAnsi" w:hAnsiTheme="minorHAnsi" w:cstheme="minorHAnsi"/>
          <w:sz w:val="22"/>
          <w:szCs w:val="22"/>
        </w:rPr>
        <w:t xml:space="preserve"> </w:t>
      </w:r>
      <w:r w:rsidR="00DD509D">
        <w:rPr>
          <w:rFonts w:asciiTheme="minorHAnsi" w:hAnsiTheme="minorHAnsi" w:cstheme="minorHAnsi"/>
          <w:sz w:val="22"/>
          <w:szCs w:val="22"/>
        </w:rPr>
        <w:t>21. 12. 2021.</w:t>
      </w:r>
    </w:p>
    <w:p w:rsidR="00031F1E" w:rsidRPr="007F56FC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31F1E" w:rsidRPr="007F56FC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  <w:t xml:space="preserve">Na temelju </w:t>
      </w:r>
      <w:r w:rsidR="00021017">
        <w:rPr>
          <w:rFonts w:asciiTheme="minorHAnsi" w:hAnsiTheme="minorHAnsi" w:cstheme="minorHAnsi"/>
          <w:sz w:val="22"/>
          <w:szCs w:val="22"/>
        </w:rPr>
        <w:t xml:space="preserve">članka 10. stavka 3. Zakona o financiranju političkih aktivnosti, izborne promidžbe i referenduma („Narodne novine“, broj 29/19 i 98/19), </w:t>
      </w:r>
      <w:r w:rsidRPr="007F56FC">
        <w:rPr>
          <w:rFonts w:asciiTheme="minorHAnsi" w:hAnsiTheme="minorHAnsi" w:cstheme="minorHAnsi"/>
          <w:sz w:val="22"/>
          <w:szCs w:val="22"/>
        </w:rPr>
        <w:t xml:space="preserve">članka </w:t>
      </w:r>
      <w:r w:rsidR="00417233">
        <w:rPr>
          <w:rFonts w:asciiTheme="minorHAnsi" w:hAnsiTheme="minorHAnsi" w:cstheme="minorHAnsi"/>
          <w:sz w:val="22"/>
          <w:szCs w:val="22"/>
        </w:rPr>
        <w:t>8</w:t>
      </w:r>
      <w:r w:rsidRPr="007F56FC">
        <w:rPr>
          <w:rFonts w:asciiTheme="minorHAnsi" w:hAnsiTheme="minorHAnsi" w:cstheme="minorHAnsi"/>
          <w:sz w:val="22"/>
          <w:szCs w:val="22"/>
        </w:rPr>
        <w:t xml:space="preserve">2. Statuta Općine Luka („Glasnik Zagrebačke županije“, broj </w:t>
      </w:r>
      <w:r w:rsidR="00417233">
        <w:rPr>
          <w:rFonts w:asciiTheme="minorHAnsi" w:hAnsiTheme="minorHAnsi" w:cstheme="minorHAnsi"/>
          <w:sz w:val="22"/>
          <w:szCs w:val="22"/>
        </w:rPr>
        <w:t>24/18</w:t>
      </w:r>
      <w:r w:rsidRPr="007F56FC">
        <w:rPr>
          <w:rFonts w:asciiTheme="minorHAnsi" w:hAnsiTheme="minorHAnsi" w:cstheme="minorHAnsi"/>
          <w:sz w:val="22"/>
          <w:szCs w:val="22"/>
        </w:rPr>
        <w:t>) i članka 48. Poslovnika Općinskog vijeća Općine Luka („Glasnik Zagrebač</w:t>
      </w:r>
      <w:r w:rsidR="00C24B83">
        <w:rPr>
          <w:rFonts w:asciiTheme="minorHAnsi" w:hAnsiTheme="minorHAnsi" w:cstheme="minorHAnsi"/>
          <w:sz w:val="22"/>
          <w:szCs w:val="22"/>
        </w:rPr>
        <w:t xml:space="preserve">ke županije“, broj </w:t>
      </w:r>
      <w:r w:rsidR="00207FFB">
        <w:rPr>
          <w:rFonts w:asciiTheme="minorHAnsi" w:hAnsiTheme="minorHAnsi" w:cstheme="minorHAnsi"/>
          <w:sz w:val="22"/>
          <w:szCs w:val="22"/>
        </w:rPr>
        <w:t>20/21</w:t>
      </w:r>
      <w:r w:rsidRPr="007F56FC">
        <w:rPr>
          <w:rFonts w:asciiTheme="minorHAnsi" w:hAnsiTheme="minorHAnsi" w:cstheme="minorHAnsi"/>
          <w:sz w:val="22"/>
          <w:szCs w:val="22"/>
        </w:rPr>
        <w:t xml:space="preserve">) Općinsko vijeće na svojoj </w:t>
      </w:r>
      <w:r w:rsidR="00DD509D">
        <w:rPr>
          <w:rFonts w:asciiTheme="minorHAnsi" w:hAnsiTheme="minorHAnsi" w:cstheme="minorHAnsi"/>
          <w:sz w:val="22"/>
          <w:szCs w:val="22"/>
        </w:rPr>
        <w:t>4.</w:t>
      </w:r>
      <w:r w:rsidR="00266391" w:rsidRPr="007F56FC">
        <w:rPr>
          <w:rFonts w:asciiTheme="minorHAnsi" w:hAnsiTheme="minorHAnsi" w:cstheme="minorHAnsi"/>
          <w:sz w:val="22"/>
          <w:szCs w:val="22"/>
        </w:rPr>
        <w:t xml:space="preserve"> </w:t>
      </w:r>
      <w:r w:rsidRPr="007F56FC">
        <w:rPr>
          <w:rFonts w:asciiTheme="minorHAnsi" w:hAnsiTheme="minorHAnsi" w:cstheme="minorHAnsi"/>
          <w:sz w:val="22"/>
          <w:szCs w:val="22"/>
        </w:rPr>
        <w:t xml:space="preserve">sjednici održanoj dana </w:t>
      </w:r>
      <w:r w:rsidR="00DD509D">
        <w:rPr>
          <w:rFonts w:asciiTheme="minorHAnsi" w:hAnsiTheme="minorHAnsi" w:cstheme="minorHAnsi"/>
          <w:sz w:val="22"/>
          <w:szCs w:val="22"/>
        </w:rPr>
        <w:t>21. 12. 2021.</w:t>
      </w:r>
      <w:r w:rsidR="00417233">
        <w:rPr>
          <w:rFonts w:asciiTheme="minorHAnsi" w:hAnsiTheme="minorHAnsi" w:cstheme="minorHAnsi"/>
          <w:sz w:val="22"/>
          <w:szCs w:val="22"/>
        </w:rPr>
        <w:t xml:space="preserve"> </w:t>
      </w:r>
      <w:r w:rsidRPr="007F56FC">
        <w:rPr>
          <w:rFonts w:asciiTheme="minorHAnsi" w:hAnsiTheme="minorHAnsi" w:cstheme="minorHAnsi"/>
          <w:sz w:val="22"/>
          <w:szCs w:val="22"/>
        </w:rPr>
        <w:t>godine donosi</w:t>
      </w:r>
    </w:p>
    <w:p w:rsidR="00031F1E" w:rsidRPr="007F56FC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31F1E" w:rsidRPr="007F56FC" w:rsidRDefault="00031F1E" w:rsidP="00031F1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031F1E" w:rsidRPr="007F56FC" w:rsidRDefault="00031F1E" w:rsidP="00031F1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 xml:space="preserve">O FINANCIRANJNU POLITIČKIH STRANAKA ZASTUPLJENJIH </w:t>
      </w:r>
    </w:p>
    <w:p w:rsidR="00031F1E" w:rsidRPr="007F56FC" w:rsidRDefault="00031F1E" w:rsidP="00031F1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 xml:space="preserve">U OPĆINSKOM VIJEĆU OPĆINE LUKA </w:t>
      </w:r>
      <w:r w:rsidR="00021017">
        <w:rPr>
          <w:rFonts w:asciiTheme="minorHAnsi" w:hAnsiTheme="minorHAnsi" w:cstheme="minorHAnsi"/>
          <w:b/>
          <w:sz w:val="22"/>
          <w:szCs w:val="22"/>
        </w:rPr>
        <w:t>U</w:t>
      </w:r>
      <w:r w:rsidR="00207F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F56FC">
        <w:rPr>
          <w:rFonts w:asciiTheme="minorHAnsi" w:hAnsiTheme="minorHAnsi" w:cstheme="minorHAnsi"/>
          <w:b/>
          <w:sz w:val="22"/>
          <w:szCs w:val="22"/>
        </w:rPr>
        <w:t>20</w:t>
      </w:r>
      <w:r w:rsidR="00D306C3">
        <w:rPr>
          <w:rFonts w:asciiTheme="minorHAnsi" w:hAnsiTheme="minorHAnsi" w:cstheme="minorHAnsi"/>
          <w:b/>
          <w:sz w:val="22"/>
          <w:szCs w:val="22"/>
        </w:rPr>
        <w:t>2</w:t>
      </w:r>
      <w:r w:rsidR="00207FFB">
        <w:rPr>
          <w:rFonts w:asciiTheme="minorHAnsi" w:hAnsiTheme="minorHAnsi" w:cstheme="minorHAnsi"/>
          <w:b/>
          <w:sz w:val="22"/>
          <w:szCs w:val="22"/>
        </w:rPr>
        <w:t>1. GODIN</w:t>
      </w:r>
      <w:r w:rsidR="00021017">
        <w:rPr>
          <w:rFonts w:asciiTheme="minorHAnsi" w:hAnsiTheme="minorHAnsi" w:cstheme="minorHAnsi"/>
          <w:b/>
          <w:sz w:val="22"/>
          <w:szCs w:val="22"/>
        </w:rPr>
        <w:t>I</w:t>
      </w:r>
    </w:p>
    <w:p w:rsidR="00031F1E" w:rsidRPr="007F56FC" w:rsidRDefault="00031F1E" w:rsidP="00031F1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31F1E" w:rsidRPr="007F56FC" w:rsidRDefault="00031F1E" w:rsidP="00031F1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31F1E" w:rsidRPr="007F56FC" w:rsidRDefault="00031F1E" w:rsidP="00031F1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0C1C3C" w:rsidRPr="007F56FC" w:rsidRDefault="00031F1E" w:rsidP="00642E38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  <w:t xml:space="preserve">Ovom Odlukom o financiranju političkih stranaka zastupljenih u Općinskom vijeću Općine Luka </w:t>
      </w:r>
      <w:r w:rsidR="00021017">
        <w:rPr>
          <w:rFonts w:asciiTheme="minorHAnsi" w:hAnsiTheme="minorHAnsi" w:cstheme="minorHAnsi"/>
          <w:sz w:val="22"/>
          <w:szCs w:val="22"/>
        </w:rPr>
        <w:t>u</w:t>
      </w:r>
      <w:r w:rsidR="00207FFB">
        <w:rPr>
          <w:rFonts w:asciiTheme="minorHAnsi" w:hAnsiTheme="minorHAnsi" w:cstheme="minorHAnsi"/>
          <w:sz w:val="22"/>
          <w:szCs w:val="22"/>
        </w:rPr>
        <w:t xml:space="preserve"> </w:t>
      </w:r>
      <w:r w:rsidRPr="007F56FC">
        <w:rPr>
          <w:rFonts w:asciiTheme="minorHAnsi" w:hAnsiTheme="minorHAnsi" w:cstheme="minorHAnsi"/>
          <w:sz w:val="22"/>
          <w:szCs w:val="22"/>
        </w:rPr>
        <w:t>20</w:t>
      </w:r>
      <w:r w:rsidR="00541371">
        <w:rPr>
          <w:rFonts w:asciiTheme="minorHAnsi" w:hAnsiTheme="minorHAnsi" w:cstheme="minorHAnsi"/>
          <w:sz w:val="22"/>
          <w:szCs w:val="22"/>
        </w:rPr>
        <w:t>2</w:t>
      </w:r>
      <w:r w:rsidR="00207FFB">
        <w:rPr>
          <w:rFonts w:asciiTheme="minorHAnsi" w:hAnsiTheme="minorHAnsi" w:cstheme="minorHAnsi"/>
          <w:sz w:val="22"/>
          <w:szCs w:val="22"/>
        </w:rPr>
        <w:t>1</w:t>
      </w:r>
      <w:r w:rsidRPr="007F56FC">
        <w:rPr>
          <w:rFonts w:asciiTheme="minorHAnsi" w:hAnsiTheme="minorHAnsi" w:cstheme="minorHAnsi"/>
          <w:sz w:val="22"/>
          <w:szCs w:val="22"/>
        </w:rPr>
        <w:t>. godin</w:t>
      </w:r>
      <w:r w:rsidR="00021017">
        <w:rPr>
          <w:rFonts w:asciiTheme="minorHAnsi" w:hAnsiTheme="minorHAnsi" w:cstheme="minorHAnsi"/>
          <w:sz w:val="22"/>
          <w:szCs w:val="22"/>
        </w:rPr>
        <w:t>i</w:t>
      </w:r>
      <w:r w:rsidRPr="007F56FC">
        <w:rPr>
          <w:rFonts w:asciiTheme="minorHAnsi" w:hAnsiTheme="minorHAnsi" w:cstheme="minorHAnsi"/>
          <w:sz w:val="22"/>
          <w:szCs w:val="22"/>
        </w:rPr>
        <w:t xml:space="preserve"> (u daljnjem tekstu: Odluka), odlučuje se o </w:t>
      </w:r>
      <w:r w:rsidR="00021017">
        <w:rPr>
          <w:rFonts w:asciiTheme="minorHAnsi" w:hAnsiTheme="minorHAnsi" w:cstheme="minorHAnsi"/>
          <w:sz w:val="22"/>
          <w:szCs w:val="22"/>
        </w:rPr>
        <w:t xml:space="preserve">raspoređivanju </w:t>
      </w:r>
      <w:r w:rsidRPr="007F56FC">
        <w:rPr>
          <w:rFonts w:asciiTheme="minorHAnsi" w:hAnsiTheme="minorHAnsi" w:cstheme="minorHAnsi"/>
          <w:sz w:val="22"/>
          <w:szCs w:val="22"/>
        </w:rPr>
        <w:t>sredst</w:t>
      </w:r>
      <w:r w:rsidR="00021017">
        <w:rPr>
          <w:rFonts w:asciiTheme="minorHAnsi" w:hAnsiTheme="minorHAnsi" w:cstheme="minorHAnsi"/>
          <w:sz w:val="22"/>
          <w:szCs w:val="22"/>
        </w:rPr>
        <w:t>a</w:t>
      </w:r>
      <w:r w:rsidRPr="007F56FC">
        <w:rPr>
          <w:rFonts w:asciiTheme="minorHAnsi" w:hAnsiTheme="minorHAnsi" w:cstheme="minorHAnsi"/>
          <w:sz w:val="22"/>
          <w:szCs w:val="22"/>
        </w:rPr>
        <w:t>va za njihovo redovito financiranje, koja su planiran</w:t>
      </w:r>
      <w:r w:rsidR="000966DC" w:rsidRPr="007F56FC">
        <w:rPr>
          <w:rFonts w:asciiTheme="minorHAnsi" w:hAnsiTheme="minorHAnsi" w:cstheme="minorHAnsi"/>
          <w:sz w:val="22"/>
          <w:szCs w:val="22"/>
        </w:rPr>
        <w:t>a Proračunom Općine Luka za 20</w:t>
      </w:r>
      <w:r w:rsidR="00D306C3">
        <w:rPr>
          <w:rFonts w:asciiTheme="minorHAnsi" w:hAnsiTheme="minorHAnsi" w:cstheme="minorHAnsi"/>
          <w:sz w:val="22"/>
          <w:szCs w:val="22"/>
        </w:rPr>
        <w:t>2</w:t>
      </w:r>
      <w:r w:rsidR="00207FFB">
        <w:rPr>
          <w:rFonts w:asciiTheme="minorHAnsi" w:hAnsiTheme="minorHAnsi" w:cstheme="minorHAnsi"/>
          <w:sz w:val="22"/>
          <w:szCs w:val="22"/>
        </w:rPr>
        <w:t>1</w:t>
      </w:r>
      <w:r w:rsidRPr="007F56FC">
        <w:rPr>
          <w:rFonts w:asciiTheme="minorHAnsi" w:hAnsiTheme="minorHAnsi" w:cstheme="minorHAnsi"/>
          <w:sz w:val="22"/>
          <w:szCs w:val="22"/>
        </w:rPr>
        <w:t xml:space="preserve">. godinu na poziciji </w:t>
      </w:r>
      <w:r w:rsidR="00642E38" w:rsidRPr="007F56FC">
        <w:rPr>
          <w:rFonts w:asciiTheme="minorHAnsi" w:hAnsiTheme="minorHAnsi" w:cstheme="minorHAnsi"/>
          <w:sz w:val="22"/>
          <w:szCs w:val="22"/>
        </w:rPr>
        <w:t>R0032</w:t>
      </w:r>
      <w:r w:rsidRPr="007F56FC">
        <w:rPr>
          <w:rFonts w:asciiTheme="minorHAnsi" w:hAnsiTheme="minorHAnsi" w:cstheme="minorHAnsi"/>
          <w:sz w:val="22"/>
          <w:szCs w:val="22"/>
        </w:rPr>
        <w:t>.</w:t>
      </w:r>
    </w:p>
    <w:p w:rsidR="00031F1E" w:rsidRDefault="00031F1E" w:rsidP="00031F1E">
      <w:pPr>
        <w:rPr>
          <w:rFonts w:asciiTheme="minorHAnsi" w:hAnsiTheme="minorHAnsi" w:cstheme="minorHAnsi"/>
          <w:sz w:val="22"/>
          <w:szCs w:val="22"/>
        </w:rPr>
      </w:pPr>
    </w:p>
    <w:p w:rsidR="007F56FC" w:rsidRPr="007F56FC" w:rsidRDefault="007F56FC" w:rsidP="00031F1E">
      <w:pPr>
        <w:rPr>
          <w:rFonts w:asciiTheme="minorHAnsi" w:hAnsiTheme="minorHAnsi" w:cstheme="minorHAnsi"/>
          <w:sz w:val="22"/>
          <w:szCs w:val="22"/>
        </w:rPr>
      </w:pPr>
    </w:p>
    <w:p w:rsidR="00031F1E" w:rsidRPr="007F56FC" w:rsidRDefault="00031F1E" w:rsidP="00031F1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642E38" w:rsidRPr="007F56FC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ab/>
      </w:r>
      <w:r w:rsidRPr="007F56FC">
        <w:rPr>
          <w:rFonts w:asciiTheme="minorHAnsi" w:hAnsiTheme="minorHAnsi" w:cstheme="minorHAnsi"/>
          <w:sz w:val="22"/>
          <w:szCs w:val="22"/>
        </w:rPr>
        <w:t>Po svakom članu Općinskog vijeća utvrđuje se jednaki iznos naknade od 1.000,00 kuna godišnje</w:t>
      </w:r>
      <w:r w:rsidR="00C16118">
        <w:rPr>
          <w:rFonts w:asciiTheme="minorHAnsi" w:hAnsiTheme="minorHAnsi" w:cstheme="minorHAnsi"/>
          <w:sz w:val="22"/>
          <w:szCs w:val="22"/>
        </w:rPr>
        <w:t xml:space="preserve"> odnosno 83,33 kuna mjesečno</w:t>
      </w:r>
      <w:r w:rsidRPr="007F56FC">
        <w:rPr>
          <w:rFonts w:asciiTheme="minorHAnsi" w:hAnsiTheme="minorHAnsi" w:cstheme="minorHAnsi"/>
          <w:sz w:val="22"/>
          <w:szCs w:val="22"/>
        </w:rPr>
        <w:t xml:space="preserve"> tako da pojedinoj političkoj stranci pripadaju sredstva razmjerno broju njenih članova Općinskog vijeća u trenutku konstituiranja.</w:t>
      </w:r>
    </w:p>
    <w:p w:rsidR="00031F1E" w:rsidRPr="007F56FC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</w:r>
      <w:r w:rsidR="00C16118">
        <w:rPr>
          <w:rFonts w:asciiTheme="minorHAnsi" w:hAnsiTheme="minorHAnsi" w:cstheme="minorHAnsi"/>
          <w:sz w:val="22"/>
          <w:szCs w:val="22"/>
        </w:rPr>
        <w:t xml:space="preserve">Za svakog </w:t>
      </w:r>
      <w:r w:rsidRPr="007F56FC">
        <w:rPr>
          <w:rFonts w:asciiTheme="minorHAnsi" w:hAnsiTheme="minorHAnsi" w:cstheme="minorHAnsi"/>
          <w:sz w:val="22"/>
          <w:szCs w:val="22"/>
        </w:rPr>
        <w:t>član</w:t>
      </w:r>
      <w:r w:rsidR="00C16118">
        <w:rPr>
          <w:rFonts w:asciiTheme="minorHAnsi" w:hAnsiTheme="minorHAnsi" w:cstheme="minorHAnsi"/>
          <w:sz w:val="22"/>
          <w:szCs w:val="22"/>
        </w:rPr>
        <w:t>a</w:t>
      </w:r>
      <w:r w:rsidRPr="007F56FC">
        <w:rPr>
          <w:rFonts w:asciiTheme="minorHAnsi" w:hAnsiTheme="minorHAnsi" w:cstheme="minorHAnsi"/>
          <w:sz w:val="22"/>
          <w:szCs w:val="22"/>
        </w:rPr>
        <w:t xml:space="preserve"> Općinskog vijeća podzastupljenog spola, politi</w:t>
      </w:r>
      <w:r w:rsidR="00C16118">
        <w:rPr>
          <w:rFonts w:asciiTheme="minorHAnsi" w:hAnsiTheme="minorHAnsi" w:cstheme="minorHAnsi"/>
          <w:sz w:val="22"/>
          <w:szCs w:val="22"/>
        </w:rPr>
        <w:t>čka stranka ima</w:t>
      </w:r>
      <w:r w:rsidR="00F402AD">
        <w:rPr>
          <w:rFonts w:asciiTheme="minorHAnsi" w:hAnsiTheme="minorHAnsi" w:cstheme="minorHAnsi"/>
          <w:sz w:val="22"/>
          <w:szCs w:val="22"/>
        </w:rPr>
        <w:t xml:space="preserve"> i</w:t>
      </w:r>
      <w:r w:rsidR="00C16118">
        <w:rPr>
          <w:rFonts w:asciiTheme="minorHAnsi" w:hAnsiTheme="minorHAnsi" w:cstheme="minorHAnsi"/>
          <w:sz w:val="22"/>
          <w:szCs w:val="22"/>
        </w:rPr>
        <w:t xml:space="preserve"> pravo na</w:t>
      </w:r>
      <w:r w:rsidRPr="007F56FC">
        <w:rPr>
          <w:rFonts w:asciiTheme="minorHAnsi" w:hAnsiTheme="minorHAnsi" w:cstheme="minorHAnsi"/>
          <w:sz w:val="22"/>
          <w:szCs w:val="22"/>
        </w:rPr>
        <w:t xml:space="preserve"> naknadu</w:t>
      </w:r>
      <w:r w:rsidR="00F402AD">
        <w:rPr>
          <w:rFonts w:asciiTheme="minorHAnsi" w:hAnsiTheme="minorHAnsi" w:cstheme="minorHAnsi"/>
          <w:sz w:val="22"/>
          <w:szCs w:val="22"/>
        </w:rPr>
        <w:t xml:space="preserve"> u visini  od </w:t>
      </w:r>
      <w:r w:rsidRPr="007F56FC">
        <w:rPr>
          <w:rFonts w:asciiTheme="minorHAnsi" w:hAnsiTheme="minorHAnsi" w:cstheme="minorHAnsi"/>
          <w:sz w:val="22"/>
          <w:szCs w:val="22"/>
        </w:rPr>
        <w:t xml:space="preserve">10% iznosa </w:t>
      </w:r>
      <w:r w:rsidR="00C16118">
        <w:rPr>
          <w:rFonts w:asciiTheme="minorHAnsi" w:hAnsiTheme="minorHAnsi" w:cstheme="minorHAnsi"/>
          <w:sz w:val="22"/>
          <w:szCs w:val="22"/>
        </w:rPr>
        <w:t>predvi</w:t>
      </w:r>
      <w:r w:rsidR="00F402AD">
        <w:rPr>
          <w:rFonts w:asciiTheme="minorHAnsi" w:hAnsiTheme="minorHAnsi" w:cstheme="minorHAnsi"/>
          <w:sz w:val="22"/>
          <w:szCs w:val="22"/>
        </w:rPr>
        <w:t>đenog po svakom članu Općinskog vijeća  te se stoga utvrđuje iznos od 1.100,00 kuna godišnje, odnosno 91,66 kuna mjesečno po članici</w:t>
      </w:r>
      <w:r w:rsidR="00BD2DC7">
        <w:rPr>
          <w:rFonts w:asciiTheme="minorHAnsi" w:hAnsiTheme="minorHAnsi" w:cstheme="minorHAnsi"/>
          <w:sz w:val="22"/>
          <w:szCs w:val="22"/>
        </w:rPr>
        <w:t xml:space="preserve"> Općinskog vijeća</w:t>
      </w:r>
      <w:r w:rsidRPr="007F56FC">
        <w:rPr>
          <w:rFonts w:asciiTheme="minorHAnsi" w:hAnsiTheme="minorHAnsi" w:cstheme="minorHAnsi"/>
          <w:sz w:val="22"/>
          <w:szCs w:val="22"/>
        </w:rPr>
        <w:t>.</w:t>
      </w:r>
    </w:p>
    <w:p w:rsidR="00031F1E" w:rsidRPr="007F56FC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31F1E" w:rsidRPr="007F56FC" w:rsidRDefault="00031F1E" w:rsidP="00FD698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31F1E" w:rsidRPr="007F56FC" w:rsidRDefault="00031F1E" w:rsidP="00FD698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Članak 3.</w:t>
      </w:r>
    </w:p>
    <w:p w:rsidR="00031F1E" w:rsidRPr="007F56FC" w:rsidRDefault="00031F1E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</w:r>
      <w:r w:rsidR="00021017">
        <w:rPr>
          <w:rFonts w:asciiTheme="minorHAnsi" w:hAnsiTheme="minorHAnsi" w:cstheme="minorHAnsi"/>
          <w:sz w:val="22"/>
          <w:szCs w:val="22"/>
        </w:rPr>
        <w:t xml:space="preserve">Sukladno članku 2. ove Odluke </w:t>
      </w:r>
      <w:r w:rsidRPr="007F56FC">
        <w:rPr>
          <w:rFonts w:asciiTheme="minorHAnsi" w:hAnsiTheme="minorHAnsi" w:cstheme="minorHAnsi"/>
          <w:sz w:val="22"/>
          <w:szCs w:val="22"/>
        </w:rPr>
        <w:t>Političkim strankama zastupljenim u Općinskom vijeću raspoređuju se sredstva osiguran</w:t>
      </w:r>
      <w:r w:rsidR="00642E38" w:rsidRPr="007F56FC">
        <w:rPr>
          <w:rFonts w:asciiTheme="minorHAnsi" w:hAnsiTheme="minorHAnsi" w:cstheme="minorHAnsi"/>
          <w:sz w:val="22"/>
          <w:szCs w:val="22"/>
        </w:rPr>
        <w:t>a Proračunom Općine Luka za 20</w:t>
      </w:r>
      <w:r w:rsidR="00207FFB">
        <w:rPr>
          <w:rFonts w:asciiTheme="minorHAnsi" w:hAnsiTheme="minorHAnsi" w:cstheme="minorHAnsi"/>
          <w:sz w:val="22"/>
          <w:szCs w:val="22"/>
        </w:rPr>
        <w:t>21</w:t>
      </w:r>
      <w:r w:rsidR="00266391" w:rsidRPr="007F56FC">
        <w:rPr>
          <w:rFonts w:asciiTheme="minorHAnsi" w:hAnsiTheme="minorHAnsi" w:cstheme="minorHAnsi"/>
          <w:sz w:val="22"/>
          <w:szCs w:val="22"/>
        </w:rPr>
        <w:t>.</w:t>
      </w:r>
      <w:r w:rsidRPr="007F56FC">
        <w:rPr>
          <w:rFonts w:asciiTheme="minorHAnsi" w:hAnsiTheme="minorHAnsi" w:cstheme="minorHAnsi"/>
          <w:sz w:val="22"/>
          <w:szCs w:val="22"/>
        </w:rPr>
        <w:t xml:space="preserve"> godinu kako slijedi:</w:t>
      </w:r>
    </w:p>
    <w:p w:rsidR="00FD6981" w:rsidRDefault="00FD6981" w:rsidP="00FD6981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529"/>
        <w:gridCol w:w="3010"/>
        <w:gridCol w:w="1181"/>
        <w:gridCol w:w="1435"/>
        <w:gridCol w:w="1505"/>
        <w:gridCol w:w="1402"/>
      </w:tblGrid>
      <w:tr w:rsidR="00021017" w:rsidTr="0062688B">
        <w:tc>
          <w:tcPr>
            <w:tcW w:w="3539" w:type="dxa"/>
            <w:gridSpan w:val="2"/>
          </w:tcPr>
          <w:p w:rsidR="00021017" w:rsidRPr="0062688B" w:rsidRDefault="00021017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POLITIČKA STRANKA</w:t>
            </w:r>
          </w:p>
        </w:tc>
        <w:tc>
          <w:tcPr>
            <w:tcW w:w="1181" w:type="dxa"/>
          </w:tcPr>
          <w:p w:rsidR="00021017" w:rsidRPr="0062688B" w:rsidRDefault="00021017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BROJ ČLANOVA/ČLANICA</w:t>
            </w:r>
          </w:p>
        </w:tc>
        <w:tc>
          <w:tcPr>
            <w:tcW w:w="1435" w:type="dxa"/>
          </w:tcPr>
          <w:p w:rsidR="00F91FA0" w:rsidRDefault="00021017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MJESEČNI IZNOS</w:t>
            </w:r>
            <w:r w:rsidR="00F91FA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021017" w:rsidRPr="0062688B" w:rsidRDefault="00F91FA0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91FA0">
              <w:rPr>
                <w:rFonts w:asciiTheme="minorHAnsi" w:hAnsiTheme="minorHAnsi" w:cstheme="minorHAnsi"/>
                <w:sz w:val="22"/>
                <w:szCs w:val="22"/>
              </w:rPr>
              <w:t>(za sve)</w:t>
            </w:r>
          </w:p>
        </w:tc>
        <w:tc>
          <w:tcPr>
            <w:tcW w:w="1505" w:type="dxa"/>
          </w:tcPr>
          <w:p w:rsidR="00021017" w:rsidRDefault="00021017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TROMJESEČNI IZNOS</w:t>
            </w:r>
          </w:p>
          <w:p w:rsidR="00F91FA0" w:rsidRPr="00F91FA0" w:rsidRDefault="00F91FA0" w:rsidP="00FD6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(za sve)</w:t>
            </w:r>
          </w:p>
        </w:tc>
        <w:tc>
          <w:tcPr>
            <w:tcW w:w="1402" w:type="dxa"/>
          </w:tcPr>
          <w:p w:rsidR="00021017" w:rsidRDefault="00021017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DNEVNI IZNOS</w:t>
            </w:r>
          </w:p>
          <w:p w:rsidR="00F91FA0" w:rsidRPr="00F91FA0" w:rsidRDefault="00F91FA0" w:rsidP="00FD6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1FA0">
              <w:rPr>
                <w:rFonts w:asciiTheme="minorHAnsi" w:hAnsiTheme="minorHAnsi" w:cstheme="minorHAnsi"/>
                <w:sz w:val="22"/>
                <w:szCs w:val="22"/>
              </w:rPr>
              <w:t>(za sve)</w:t>
            </w:r>
          </w:p>
        </w:tc>
      </w:tr>
      <w:tr w:rsidR="00F31AA4" w:rsidTr="00F31AA4">
        <w:trPr>
          <w:trHeight w:val="495"/>
        </w:trPr>
        <w:tc>
          <w:tcPr>
            <w:tcW w:w="529" w:type="dxa"/>
            <w:vMerge w:val="restart"/>
          </w:tcPr>
          <w:p w:rsidR="00F31AA4" w:rsidRPr="0062688B" w:rsidRDefault="00F31AA4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 </w:t>
            </w:r>
          </w:p>
        </w:tc>
        <w:tc>
          <w:tcPr>
            <w:tcW w:w="3010" w:type="dxa"/>
            <w:vMerge w:val="restart"/>
          </w:tcPr>
          <w:p w:rsidR="00F31AA4" w:rsidRPr="0062688B" w:rsidRDefault="00F31AA4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HSS</w:t>
            </w:r>
          </w:p>
        </w:tc>
        <w:tc>
          <w:tcPr>
            <w:tcW w:w="1181" w:type="dxa"/>
          </w:tcPr>
          <w:p w:rsidR="00F31AA4" w:rsidRDefault="00F31AA4" w:rsidP="00F31A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člana</w:t>
            </w:r>
            <w:r w:rsidR="00D379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D37903" w:rsidRDefault="00D37903" w:rsidP="00F31A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(siječanj-svibanj)</w:t>
            </w:r>
          </w:p>
        </w:tc>
        <w:tc>
          <w:tcPr>
            <w:tcW w:w="1435" w:type="dxa"/>
          </w:tcPr>
          <w:p w:rsidR="00F31AA4" w:rsidRDefault="000664CD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333,33</w:t>
            </w:r>
          </w:p>
        </w:tc>
        <w:tc>
          <w:tcPr>
            <w:tcW w:w="1505" w:type="dxa"/>
          </w:tcPr>
          <w:p w:rsidR="00F31AA4" w:rsidRDefault="000664CD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1.000,00</w:t>
            </w:r>
          </w:p>
        </w:tc>
        <w:tc>
          <w:tcPr>
            <w:tcW w:w="1402" w:type="dxa"/>
          </w:tcPr>
          <w:p w:rsidR="00F31AA4" w:rsidRDefault="000664CD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11,11</w:t>
            </w:r>
          </w:p>
        </w:tc>
      </w:tr>
      <w:tr w:rsidR="00F31AA4" w:rsidTr="00F31AA4">
        <w:trPr>
          <w:trHeight w:val="450"/>
        </w:trPr>
        <w:tc>
          <w:tcPr>
            <w:tcW w:w="529" w:type="dxa"/>
            <w:vMerge/>
          </w:tcPr>
          <w:p w:rsidR="00F31AA4" w:rsidRPr="0062688B" w:rsidRDefault="00F31AA4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010" w:type="dxa"/>
            <w:vMerge/>
          </w:tcPr>
          <w:p w:rsidR="00F31AA4" w:rsidRPr="0062688B" w:rsidRDefault="00F31AA4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F31AA4" w:rsidRDefault="00F31AA4" w:rsidP="00FD6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članice</w:t>
            </w:r>
          </w:p>
          <w:p w:rsidR="00D37903" w:rsidRDefault="00D37903" w:rsidP="00FD6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(siječanj-svibanj)</w:t>
            </w:r>
          </w:p>
        </w:tc>
        <w:tc>
          <w:tcPr>
            <w:tcW w:w="1435" w:type="dxa"/>
          </w:tcPr>
          <w:p w:rsidR="00F31AA4" w:rsidRDefault="000664CD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275,00</w:t>
            </w:r>
          </w:p>
        </w:tc>
        <w:tc>
          <w:tcPr>
            <w:tcW w:w="1505" w:type="dxa"/>
          </w:tcPr>
          <w:p w:rsidR="00F31AA4" w:rsidRDefault="000664CD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825,00</w:t>
            </w:r>
          </w:p>
        </w:tc>
        <w:tc>
          <w:tcPr>
            <w:tcW w:w="1402" w:type="dxa"/>
          </w:tcPr>
          <w:p w:rsidR="000664CD" w:rsidRDefault="000664CD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9,16</w:t>
            </w:r>
          </w:p>
        </w:tc>
      </w:tr>
      <w:tr w:rsidR="00F31AA4" w:rsidTr="00F31AA4">
        <w:trPr>
          <w:trHeight w:val="420"/>
        </w:trPr>
        <w:tc>
          <w:tcPr>
            <w:tcW w:w="529" w:type="dxa"/>
            <w:vMerge w:val="restart"/>
          </w:tcPr>
          <w:p w:rsidR="00F31AA4" w:rsidRPr="0062688B" w:rsidRDefault="00F31AA4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2.</w:t>
            </w:r>
          </w:p>
        </w:tc>
        <w:tc>
          <w:tcPr>
            <w:tcW w:w="3010" w:type="dxa"/>
            <w:vMerge w:val="restart"/>
          </w:tcPr>
          <w:p w:rsidR="00F31AA4" w:rsidRPr="0062688B" w:rsidRDefault="00F31AA4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STJEPAN KOŽIĆ -  NEZAVISNA LISTA</w:t>
            </w:r>
          </w:p>
        </w:tc>
        <w:tc>
          <w:tcPr>
            <w:tcW w:w="1181" w:type="dxa"/>
          </w:tcPr>
          <w:p w:rsidR="00D37903" w:rsidRDefault="000664CD" w:rsidP="006268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F31AA4">
              <w:rPr>
                <w:rFonts w:asciiTheme="minorHAnsi" w:hAnsiTheme="minorHAnsi" w:cstheme="minorHAnsi"/>
                <w:sz w:val="22"/>
                <w:szCs w:val="22"/>
              </w:rPr>
              <w:t xml:space="preserve"> člana</w:t>
            </w:r>
            <w:r w:rsidR="00D379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F31AA4" w:rsidRDefault="00D37903" w:rsidP="00D3790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(lipanj-prosinac)</w:t>
            </w:r>
          </w:p>
        </w:tc>
        <w:tc>
          <w:tcPr>
            <w:tcW w:w="1435" w:type="dxa"/>
          </w:tcPr>
          <w:p w:rsidR="00F31AA4" w:rsidRDefault="000664CD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250,00</w:t>
            </w:r>
          </w:p>
        </w:tc>
        <w:tc>
          <w:tcPr>
            <w:tcW w:w="1505" w:type="dxa"/>
          </w:tcPr>
          <w:p w:rsidR="00F31AA4" w:rsidRDefault="000664CD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750,00</w:t>
            </w:r>
          </w:p>
        </w:tc>
        <w:tc>
          <w:tcPr>
            <w:tcW w:w="1402" w:type="dxa"/>
          </w:tcPr>
          <w:p w:rsidR="00F31AA4" w:rsidRDefault="000664CD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8,33</w:t>
            </w:r>
          </w:p>
        </w:tc>
      </w:tr>
      <w:tr w:rsidR="00F31AA4" w:rsidTr="0062688B">
        <w:trPr>
          <w:trHeight w:val="105"/>
        </w:trPr>
        <w:tc>
          <w:tcPr>
            <w:tcW w:w="529" w:type="dxa"/>
            <w:vMerge/>
          </w:tcPr>
          <w:p w:rsidR="00F31AA4" w:rsidRPr="0062688B" w:rsidRDefault="00F31AA4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010" w:type="dxa"/>
            <w:vMerge/>
          </w:tcPr>
          <w:p w:rsidR="00F31AA4" w:rsidRPr="0062688B" w:rsidRDefault="00F31AA4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F31AA4" w:rsidRDefault="000664CD" w:rsidP="006268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članica</w:t>
            </w:r>
            <w:r w:rsidR="00D379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D37903" w:rsidRDefault="00D37903" w:rsidP="0062688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(lipanj-prosinac)</w:t>
            </w:r>
          </w:p>
        </w:tc>
        <w:tc>
          <w:tcPr>
            <w:tcW w:w="1435" w:type="dxa"/>
          </w:tcPr>
          <w:p w:rsidR="00F31AA4" w:rsidRDefault="000664CD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91,66</w:t>
            </w:r>
          </w:p>
        </w:tc>
        <w:tc>
          <w:tcPr>
            <w:tcW w:w="1505" w:type="dxa"/>
          </w:tcPr>
          <w:p w:rsidR="00F31AA4" w:rsidRDefault="000664CD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275,00</w:t>
            </w:r>
          </w:p>
        </w:tc>
        <w:tc>
          <w:tcPr>
            <w:tcW w:w="1402" w:type="dxa"/>
          </w:tcPr>
          <w:p w:rsidR="00F31AA4" w:rsidRDefault="00D37903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3,05</w:t>
            </w:r>
          </w:p>
        </w:tc>
      </w:tr>
      <w:tr w:rsidR="00F91FA0" w:rsidTr="00F31AA4">
        <w:trPr>
          <w:trHeight w:val="435"/>
        </w:trPr>
        <w:tc>
          <w:tcPr>
            <w:tcW w:w="529" w:type="dxa"/>
            <w:vMerge w:val="restart"/>
          </w:tcPr>
          <w:p w:rsidR="00F91FA0" w:rsidRPr="0062688B" w:rsidRDefault="00F91FA0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3. </w:t>
            </w:r>
          </w:p>
        </w:tc>
        <w:tc>
          <w:tcPr>
            <w:tcW w:w="3010" w:type="dxa"/>
            <w:vMerge w:val="restart"/>
          </w:tcPr>
          <w:p w:rsidR="00F91FA0" w:rsidRPr="0062688B" w:rsidRDefault="00F91FA0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HDZ</w:t>
            </w:r>
          </w:p>
        </w:tc>
        <w:tc>
          <w:tcPr>
            <w:tcW w:w="1181" w:type="dxa"/>
          </w:tcPr>
          <w:p w:rsidR="00F91FA0" w:rsidRDefault="00F91FA0" w:rsidP="00FD6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člana</w:t>
            </w:r>
          </w:p>
          <w:p w:rsidR="00F91FA0" w:rsidRDefault="00F91FA0" w:rsidP="00C161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(siječanj-svibanj)</w:t>
            </w:r>
          </w:p>
        </w:tc>
        <w:tc>
          <w:tcPr>
            <w:tcW w:w="1435" w:type="dxa"/>
          </w:tcPr>
          <w:p w:rsidR="00F91FA0" w:rsidRDefault="00F91FA0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250,00</w:t>
            </w:r>
          </w:p>
        </w:tc>
        <w:tc>
          <w:tcPr>
            <w:tcW w:w="1505" w:type="dxa"/>
          </w:tcPr>
          <w:p w:rsidR="00F91FA0" w:rsidRDefault="00F91FA0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750,00</w:t>
            </w:r>
          </w:p>
        </w:tc>
        <w:tc>
          <w:tcPr>
            <w:tcW w:w="1402" w:type="dxa"/>
          </w:tcPr>
          <w:p w:rsidR="00F91FA0" w:rsidRDefault="00F91FA0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8,33</w:t>
            </w:r>
          </w:p>
        </w:tc>
      </w:tr>
      <w:tr w:rsidR="00F91FA0" w:rsidTr="00F91FA0">
        <w:trPr>
          <w:trHeight w:val="851"/>
        </w:trPr>
        <w:tc>
          <w:tcPr>
            <w:tcW w:w="529" w:type="dxa"/>
            <w:vMerge/>
          </w:tcPr>
          <w:p w:rsidR="00F91FA0" w:rsidRPr="0062688B" w:rsidRDefault="00F91FA0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010" w:type="dxa"/>
            <w:vMerge/>
          </w:tcPr>
          <w:p w:rsidR="00F91FA0" w:rsidRPr="0062688B" w:rsidRDefault="00F91FA0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F91FA0" w:rsidRDefault="00F91FA0" w:rsidP="00FD6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člana</w:t>
            </w:r>
          </w:p>
          <w:p w:rsidR="00F91FA0" w:rsidRDefault="00F91FA0" w:rsidP="00FD6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(lipanj-prosinac)</w:t>
            </w:r>
          </w:p>
        </w:tc>
        <w:tc>
          <w:tcPr>
            <w:tcW w:w="1435" w:type="dxa"/>
          </w:tcPr>
          <w:p w:rsidR="00F91FA0" w:rsidRDefault="00F91FA0" w:rsidP="00F91FA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166,66</w:t>
            </w:r>
          </w:p>
        </w:tc>
        <w:tc>
          <w:tcPr>
            <w:tcW w:w="1505" w:type="dxa"/>
          </w:tcPr>
          <w:p w:rsidR="00F91FA0" w:rsidRDefault="00F91FA0" w:rsidP="00F91FA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499,98</w:t>
            </w:r>
          </w:p>
        </w:tc>
        <w:tc>
          <w:tcPr>
            <w:tcW w:w="1402" w:type="dxa"/>
          </w:tcPr>
          <w:p w:rsidR="00F91FA0" w:rsidRDefault="00F91FA0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5,55</w:t>
            </w:r>
          </w:p>
        </w:tc>
      </w:tr>
      <w:tr w:rsidR="00F91FA0" w:rsidTr="00F91FA0">
        <w:trPr>
          <w:trHeight w:val="664"/>
        </w:trPr>
        <w:tc>
          <w:tcPr>
            <w:tcW w:w="529" w:type="dxa"/>
            <w:vMerge/>
          </w:tcPr>
          <w:p w:rsidR="00F91FA0" w:rsidRPr="0062688B" w:rsidRDefault="00F91FA0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010" w:type="dxa"/>
            <w:vMerge/>
          </w:tcPr>
          <w:p w:rsidR="00F91FA0" w:rsidRPr="0062688B" w:rsidRDefault="00F91FA0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F91FA0" w:rsidRDefault="00F91FA0" w:rsidP="00FD6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članica (lipanj-prosinac)</w:t>
            </w:r>
          </w:p>
        </w:tc>
        <w:tc>
          <w:tcPr>
            <w:tcW w:w="1435" w:type="dxa"/>
          </w:tcPr>
          <w:p w:rsidR="00F91FA0" w:rsidRDefault="00F91FA0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91,66</w:t>
            </w:r>
          </w:p>
        </w:tc>
        <w:tc>
          <w:tcPr>
            <w:tcW w:w="1505" w:type="dxa"/>
          </w:tcPr>
          <w:p w:rsidR="00F91FA0" w:rsidRDefault="00F91FA0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275,00</w:t>
            </w:r>
          </w:p>
        </w:tc>
        <w:tc>
          <w:tcPr>
            <w:tcW w:w="1402" w:type="dxa"/>
          </w:tcPr>
          <w:p w:rsidR="00F91FA0" w:rsidRDefault="00F91FA0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3,05</w:t>
            </w:r>
          </w:p>
        </w:tc>
      </w:tr>
      <w:tr w:rsidR="00021017" w:rsidTr="0062688B">
        <w:tc>
          <w:tcPr>
            <w:tcW w:w="529" w:type="dxa"/>
          </w:tcPr>
          <w:p w:rsidR="00021017" w:rsidRPr="0062688B" w:rsidRDefault="0062688B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3010" w:type="dxa"/>
          </w:tcPr>
          <w:p w:rsidR="00021017" w:rsidRPr="0062688B" w:rsidRDefault="0062688B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>SDP</w:t>
            </w:r>
          </w:p>
        </w:tc>
        <w:tc>
          <w:tcPr>
            <w:tcW w:w="1181" w:type="dxa"/>
          </w:tcPr>
          <w:p w:rsidR="00C16118" w:rsidRDefault="0062688B" w:rsidP="00FD6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član</w:t>
            </w:r>
            <w:r w:rsidR="00C161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021017" w:rsidRDefault="00C16118" w:rsidP="00FD6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(siječanj-svibanj)</w:t>
            </w:r>
          </w:p>
        </w:tc>
        <w:tc>
          <w:tcPr>
            <w:tcW w:w="1435" w:type="dxa"/>
          </w:tcPr>
          <w:p w:rsidR="00021017" w:rsidRDefault="00C16118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83,33</w:t>
            </w:r>
          </w:p>
        </w:tc>
        <w:tc>
          <w:tcPr>
            <w:tcW w:w="1505" w:type="dxa"/>
          </w:tcPr>
          <w:p w:rsidR="00021017" w:rsidRDefault="00C16118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250,00</w:t>
            </w:r>
          </w:p>
        </w:tc>
        <w:tc>
          <w:tcPr>
            <w:tcW w:w="1402" w:type="dxa"/>
          </w:tcPr>
          <w:p w:rsidR="00021017" w:rsidRDefault="00C16118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2,77</w:t>
            </w:r>
          </w:p>
        </w:tc>
      </w:tr>
      <w:tr w:rsidR="00F31AA4" w:rsidTr="00F31AA4">
        <w:trPr>
          <w:trHeight w:val="330"/>
        </w:trPr>
        <w:tc>
          <w:tcPr>
            <w:tcW w:w="529" w:type="dxa"/>
            <w:vMerge w:val="restart"/>
          </w:tcPr>
          <w:p w:rsidR="00F31AA4" w:rsidRPr="0062688B" w:rsidRDefault="00F31AA4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268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</w:p>
        </w:tc>
        <w:tc>
          <w:tcPr>
            <w:tcW w:w="3010" w:type="dxa"/>
            <w:vMerge w:val="restart"/>
          </w:tcPr>
          <w:p w:rsidR="00F31AA4" w:rsidRPr="0062688B" w:rsidRDefault="00D72F2B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NEZAVISNI VIJEĆNICI</w:t>
            </w:r>
          </w:p>
        </w:tc>
        <w:tc>
          <w:tcPr>
            <w:tcW w:w="1181" w:type="dxa"/>
          </w:tcPr>
          <w:p w:rsidR="00F31AA4" w:rsidRDefault="000664CD" w:rsidP="000664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31AA4">
              <w:rPr>
                <w:rFonts w:asciiTheme="minorHAnsi" w:hAnsiTheme="minorHAnsi" w:cstheme="minorHAnsi"/>
                <w:sz w:val="22"/>
                <w:szCs w:val="22"/>
              </w:rPr>
              <w:t xml:space="preserve"> član</w:t>
            </w:r>
          </w:p>
          <w:p w:rsidR="00C16118" w:rsidRDefault="00C16118" w:rsidP="000664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(lipanj-prosinac)</w:t>
            </w:r>
          </w:p>
        </w:tc>
        <w:tc>
          <w:tcPr>
            <w:tcW w:w="1435" w:type="dxa"/>
          </w:tcPr>
          <w:p w:rsidR="00F31AA4" w:rsidRDefault="00C16118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83,33</w:t>
            </w:r>
          </w:p>
        </w:tc>
        <w:tc>
          <w:tcPr>
            <w:tcW w:w="1505" w:type="dxa"/>
          </w:tcPr>
          <w:p w:rsidR="00F31AA4" w:rsidRDefault="00C16118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250,00</w:t>
            </w:r>
          </w:p>
        </w:tc>
        <w:tc>
          <w:tcPr>
            <w:tcW w:w="1402" w:type="dxa"/>
          </w:tcPr>
          <w:p w:rsidR="00F31AA4" w:rsidRDefault="00C16118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2,77</w:t>
            </w:r>
          </w:p>
        </w:tc>
      </w:tr>
      <w:tr w:rsidR="00F31AA4" w:rsidTr="0062688B">
        <w:trPr>
          <w:trHeight w:val="195"/>
        </w:trPr>
        <w:tc>
          <w:tcPr>
            <w:tcW w:w="529" w:type="dxa"/>
            <w:vMerge/>
          </w:tcPr>
          <w:p w:rsidR="00F31AA4" w:rsidRPr="0062688B" w:rsidRDefault="00F31AA4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010" w:type="dxa"/>
            <w:vMerge/>
          </w:tcPr>
          <w:p w:rsidR="00F31AA4" w:rsidRPr="0062688B" w:rsidRDefault="00F31AA4" w:rsidP="00FD698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81" w:type="dxa"/>
          </w:tcPr>
          <w:p w:rsidR="00F31AA4" w:rsidRDefault="000664CD" w:rsidP="00FD6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članica</w:t>
            </w:r>
          </w:p>
          <w:p w:rsidR="00C16118" w:rsidRDefault="00C16118" w:rsidP="00FD698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(lipanj-prosinac)</w:t>
            </w:r>
          </w:p>
        </w:tc>
        <w:tc>
          <w:tcPr>
            <w:tcW w:w="1435" w:type="dxa"/>
          </w:tcPr>
          <w:p w:rsidR="00F31AA4" w:rsidRDefault="00C16118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91,66</w:t>
            </w:r>
          </w:p>
        </w:tc>
        <w:tc>
          <w:tcPr>
            <w:tcW w:w="1505" w:type="dxa"/>
          </w:tcPr>
          <w:p w:rsidR="00F31AA4" w:rsidRDefault="00C16118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275,00</w:t>
            </w:r>
          </w:p>
        </w:tc>
        <w:tc>
          <w:tcPr>
            <w:tcW w:w="1402" w:type="dxa"/>
          </w:tcPr>
          <w:p w:rsidR="00F31AA4" w:rsidRDefault="00C16118" w:rsidP="00D3790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3,05</w:t>
            </w:r>
          </w:p>
        </w:tc>
      </w:tr>
    </w:tbl>
    <w:p w:rsidR="00021017" w:rsidRPr="007F56FC" w:rsidRDefault="00021017" w:rsidP="00FD698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05F48" w:rsidRPr="007F56FC" w:rsidRDefault="00405F48" w:rsidP="00FD698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05F48" w:rsidRPr="007F56FC" w:rsidRDefault="00405F48" w:rsidP="00FD698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D6981" w:rsidRPr="007F56FC" w:rsidRDefault="00FD6981" w:rsidP="00A24D1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Članak 4.</w:t>
      </w:r>
    </w:p>
    <w:p w:rsidR="008A2A50" w:rsidRDefault="00FD6981" w:rsidP="00FD6981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</w:r>
      <w:r w:rsidR="008A2A50">
        <w:rPr>
          <w:rFonts w:asciiTheme="minorHAnsi" w:hAnsiTheme="minorHAnsi" w:cstheme="minorHAnsi"/>
          <w:sz w:val="22"/>
          <w:szCs w:val="22"/>
        </w:rPr>
        <w:t xml:space="preserve">Sredstva utvrđena i raspoređena za sukladno članku 3. ove Odluke doznačit će se za mjesec svibanj 2021. godine sukladno broju dana koji preostane u mjesecu svibnju  2021. godine, ovisno o objavi konačnih rezultata izbora za članice i članove Općinskog vijeća Općine Luka. </w:t>
      </w:r>
    </w:p>
    <w:p w:rsidR="00FD6981" w:rsidRPr="007F56FC" w:rsidRDefault="008A2A50" w:rsidP="00FD6981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FD6981" w:rsidRPr="007F56FC">
        <w:rPr>
          <w:rFonts w:asciiTheme="minorHAnsi" w:hAnsiTheme="minorHAnsi" w:cstheme="minorHAnsi"/>
          <w:sz w:val="22"/>
          <w:szCs w:val="22"/>
        </w:rPr>
        <w:t>Sredstva na</w:t>
      </w:r>
      <w:r w:rsidR="00486021" w:rsidRPr="007F56FC">
        <w:rPr>
          <w:rFonts w:asciiTheme="minorHAnsi" w:hAnsiTheme="minorHAnsi" w:cstheme="minorHAnsi"/>
          <w:sz w:val="22"/>
          <w:szCs w:val="22"/>
        </w:rPr>
        <w:t>knade će se doznačiti na</w:t>
      </w:r>
      <w:r w:rsidR="00FD6981" w:rsidRPr="007F56FC">
        <w:rPr>
          <w:rFonts w:asciiTheme="minorHAnsi" w:hAnsiTheme="minorHAnsi" w:cstheme="minorHAnsi"/>
          <w:sz w:val="22"/>
          <w:szCs w:val="22"/>
        </w:rPr>
        <w:t xml:space="preserve"> žiro-račun svake pojedine političke stranke.</w:t>
      </w:r>
    </w:p>
    <w:p w:rsidR="00FD6981" w:rsidRPr="007F56FC" w:rsidRDefault="00FD6981" w:rsidP="00FD698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D6981" w:rsidRPr="007F56FC" w:rsidRDefault="00FD6981" w:rsidP="00FD698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D6981" w:rsidRPr="007F56FC" w:rsidRDefault="00A24D12" w:rsidP="00A24D1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56FC">
        <w:rPr>
          <w:rFonts w:asciiTheme="minorHAnsi" w:hAnsiTheme="minorHAnsi" w:cstheme="minorHAnsi"/>
          <w:b/>
          <w:sz w:val="22"/>
          <w:szCs w:val="22"/>
        </w:rPr>
        <w:t>Članak 5</w:t>
      </w:r>
      <w:r w:rsidR="00FD6981" w:rsidRPr="007F56FC">
        <w:rPr>
          <w:rFonts w:asciiTheme="minorHAnsi" w:hAnsiTheme="minorHAnsi" w:cstheme="minorHAnsi"/>
          <w:b/>
          <w:sz w:val="22"/>
          <w:szCs w:val="22"/>
        </w:rPr>
        <w:t>.</w:t>
      </w:r>
    </w:p>
    <w:p w:rsidR="00266391" w:rsidRPr="007F56FC" w:rsidRDefault="00FD6981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</w:r>
      <w:r w:rsidR="00266391" w:rsidRPr="007F56FC">
        <w:rPr>
          <w:rFonts w:asciiTheme="minorHAnsi" w:hAnsiTheme="minorHAnsi" w:cstheme="minorHAnsi"/>
          <w:sz w:val="22"/>
          <w:szCs w:val="22"/>
        </w:rPr>
        <w:t>Ova Odluka objaviti će se u „Glasniku Zagrebačke županije“.</w:t>
      </w:r>
      <w:bookmarkStart w:id="0" w:name="_GoBack"/>
      <w:bookmarkEnd w:id="0"/>
    </w:p>
    <w:p w:rsidR="00031F1E" w:rsidRPr="007F56FC" w:rsidRDefault="00266391" w:rsidP="00031F1E">
      <w:pPr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ab/>
      </w:r>
      <w:r w:rsidR="00FD6981" w:rsidRPr="007F56FC">
        <w:rPr>
          <w:rFonts w:asciiTheme="minorHAnsi" w:hAnsiTheme="minorHAnsi" w:cstheme="minorHAnsi"/>
          <w:sz w:val="22"/>
          <w:szCs w:val="22"/>
        </w:rPr>
        <w:t>Ova Odluka stupa na snagu osmog dana od dana objave</w:t>
      </w:r>
      <w:r w:rsidRPr="007F56FC">
        <w:rPr>
          <w:rFonts w:asciiTheme="minorHAnsi" w:hAnsiTheme="minorHAnsi" w:cstheme="minorHAnsi"/>
          <w:sz w:val="22"/>
          <w:szCs w:val="22"/>
        </w:rPr>
        <w:t xml:space="preserve"> u</w:t>
      </w:r>
      <w:r w:rsidR="00405F48" w:rsidRPr="007F56FC">
        <w:rPr>
          <w:rFonts w:asciiTheme="minorHAnsi" w:hAnsiTheme="minorHAnsi" w:cstheme="minorHAnsi"/>
          <w:sz w:val="22"/>
          <w:szCs w:val="22"/>
        </w:rPr>
        <w:t xml:space="preserve"> „Glasniku Zagrebačke županije“. </w:t>
      </w:r>
    </w:p>
    <w:p w:rsidR="00405F48" w:rsidRPr="007F56FC" w:rsidRDefault="00405F48" w:rsidP="00031F1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05F48" w:rsidRPr="007F56FC" w:rsidRDefault="00405F48" w:rsidP="00031F1E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05F48" w:rsidRPr="007F56FC" w:rsidRDefault="00405F48" w:rsidP="00405F48">
      <w:pPr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>OPĆINSKO VIJEĆE</w:t>
      </w:r>
    </w:p>
    <w:p w:rsidR="00405F48" w:rsidRPr="007F56FC" w:rsidRDefault="00405F48" w:rsidP="00405F48">
      <w:pPr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 w:rsidRPr="007F56FC">
        <w:rPr>
          <w:rFonts w:asciiTheme="minorHAnsi" w:hAnsiTheme="minorHAnsi" w:cstheme="minorHAnsi"/>
          <w:sz w:val="22"/>
          <w:szCs w:val="22"/>
        </w:rPr>
        <w:t>Predsjednik</w:t>
      </w:r>
    </w:p>
    <w:p w:rsidR="003A5821" w:rsidRPr="007F56FC" w:rsidRDefault="00207FFB" w:rsidP="00405F48">
      <w:pPr>
        <w:ind w:firstLine="552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Krešimir Tuđman</w:t>
      </w:r>
      <w:r w:rsidR="008A2A50">
        <w:rPr>
          <w:rFonts w:asciiTheme="minorHAnsi" w:hAnsiTheme="minorHAnsi" w:cstheme="minorHAnsi"/>
          <w:sz w:val="22"/>
          <w:szCs w:val="22"/>
        </w:rPr>
        <w:t>, struč.spec.ing.aedif.</w:t>
      </w:r>
    </w:p>
    <w:p w:rsidR="003A5821" w:rsidRDefault="003A5821" w:rsidP="003A5821">
      <w:pPr>
        <w:tabs>
          <w:tab w:val="left" w:pos="2340"/>
        </w:tabs>
        <w:rPr>
          <w:rFonts w:asciiTheme="minorHAnsi" w:hAnsiTheme="minorHAnsi" w:cstheme="minorHAnsi"/>
        </w:rPr>
      </w:pPr>
      <w:r>
        <w:rPr>
          <w:noProof/>
        </w:rPr>
        <w:t xml:space="preserve">                                               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br w:type="textWrapping" w:clear="all"/>
      </w:r>
    </w:p>
    <w:p w:rsidR="00405F48" w:rsidRPr="003A5821" w:rsidRDefault="003A5821" w:rsidP="003A5821">
      <w:pPr>
        <w:tabs>
          <w:tab w:val="left" w:pos="556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405F48" w:rsidRPr="003A5821" w:rsidSect="00DD509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D30" w:rsidRDefault="00FF4D30" w:rsidP="007C324B">
      <w:r>
        <w:separator/>
      </w:r>
    </w:p>
  </w:endnote>
  <w:endnote w:type="continuationSeparator" w:id="0">
    <w:p w:rsidR="00FF4D30" w:rsidRDefault="00FF4D30" w:rsidP="007C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D30" w:rsidRDefault="00FF4D30" w:rsidP="007C324B">
      <w:r>
        <w:separator/>
      </w:r>
    </w:p>
  </w:footnote>
  <w:footnote w:type="continuationSeparator" w:id="0">
    <w:p w:rsidR="00FF4D30" w:rsidRDefault="00FF4D30" w:rsidP="007C3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BC05E5"/>
    <w:multiLevelType w:val="hybridMultilevel"/>
    <w:tmpl w:val="9344168C"/>
    <w:lvl w:ilvl="0" w:tplc="1D9E94A2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50FB0606"/>
    <w:multiLevelType w:val="hybridMultilevel"/>
    <w:tmpl w:val="24588B6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F1E"/>
    <w:rsid w:val="00021017"/>
    <w:rsid w:val="00031F1E"/>
    <w:rsid w:val="000664CD"/>
    <w:rsid w:val="00067D6F"/>
    <w:rsid w:val="000966DC"/>
    <w:rsid w:val="000A3656"/>
    <w:rsid w:val="000C1C3C"/>
    <w:rsid w:val="000E1402"/>
    <w:rsid w:val="000F47BA"/>
    <w:rsid w:val="0013295D"/>
    <w:rsid w:val="00207FFB"/>
    <w:rsid w:val="00266391"/>
    <w:rsid w:val="002F6CD6"/>
    <w:rsid w:val="003410F2"/>
    <w:rsid w:val="003879B2"/>
    <w:rsid w:val="003A5821"/>
    <w:rsid w:val="003E6FF9"/>
    <w:rsid w:val="00405F48"/>
    <w:rsid w:val="00417233"/>
    <w:rsid w:val="00486021"/>
    <w:rsid w:val="004C19A0"/>
    <w:rsid w:val="005179EB"/>
    <w:rsid w:val="00541371"/>
    <w:rsid w:val="005C5953"/>
    <w:rsid w:val="005F0A3A"/>
    <w:rsid w:val="0062688B"/>
    <w:rsid w:val="00642E38"/>
    <w:rsid w:val="006B5880"/>
    <w:rsid w:val="007A4B65"/>
    <w:rsid w:val="007C324B"/>
    <w:rsid w:val="007F56FC"/>
    <w:rsid w:val="008A2A50"/>
    <w:rsid w:val="0097198B"/>
    <w:rsid w:val="00A24D12"/>
    <w:rsid w:val="00AF785C"/>
    <w:rsid w:val="00BC7BD7"/>
    <w:rsid w:val="00BD2DC7"/>
    <w:rsid w:val="00BE2761"/>
    <w:rsid w:val="00BE7306"/>
    <w:rsid w:val="00C16118"/>
    <w:rsid w:val="00C24B83"/>
    <w:rsid w:val="00C9013F"/>
    <w:rsid w:val="00D306C3"/>
    <w:rsid w:val="00D37903"/>
    <w:rsid w:val="00D72F2B"/>
    <w:rsid w:val="00DD509D"/>
    <w:rsid w:val="00F31AA4"/>
    <w:rsid w:val="00F402AD"/>
    <w:rsid w:val="00F91FA0"/>
    <w:rsid w:val="00FB468A"/>
    <w:rsid w:val="00FD6981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859DC-174C-4244-BB42-91FABE437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31F1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3A582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A5821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C324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324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C324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C324B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021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8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r.wikipedia.org/wiki/Datoteka:Coat_of_arms_of_Croatia.sv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www.opcinaluka.pondi.hr/images/grb_luka.gif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http://upload.wikimedia.org/wikipedia/commons/thumb/c/c9/Coat_of_arms_of_Croatia.svg/220px-Coat_of_arms_of_Croatia.svg.png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25</cp:revision>
  <cp:lastPrinted>2022-01-21T13:43:00Z</cp:lastPrinted>
  <dcterms:created xsi:type="dcterms:W3CDTF">2017-07-06T06:07:00Z</dcterms:created>
  <dcterms:modified xsi:type="dcterms:W3CDTF">2022-01-21T13:44:00Z</dcterms:modified>
</cp:coreProperties>
</file>