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C4A" w:rsidRDefault="00D65C4A" w:rsidP="00D65C4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II.</w:t>
      </w:r>
    </w:p>
    <w:p w:rsidR="00D65C4A" w:rsidRDefault="00D65C4A" w:rsidP="00D65C4A">
      <w:pPr>
        <w:jc w:val="center"/>
        <w:rPr>
          <w:b/>
        </w:rPr>
      </w:pPr>
      <w:r>
        <w:rPr>
          <w:b/>
        </w:rPr>
        <w:t>OBRAZLOŽENJE  UZ GODIŠNJI IZVJEŠTAJ O</w:t>
      </w:r>
    </w:p>
    <w:p w:rsidR="00D65C4A" w:rsidRDefault="00D65C4A" w:rsidP="00D65C4A">
      <w:pPr>
        <w:jc w:val="center"/>
        <w:rPr>
          <w:b/>
        </w:rPr>
      </w:pPr>
      <w:r>
        <w:rPr>
          <w:b/>
        </w:rPr>
        <w:t>IZVRŠENJU PRORAČUNA OPĆINE LUKA ZA 20</w:t>
      </w:r>
      <w:r w:rsidR="00C22766">
        <w:rPr>
          <w:b/>
        </w:rPr>
        <w:t>2</w:t>
      </w:r>
      <w:r w:rsidR="006C7FD5">
        <w:rPr>
          <w:b/>
        </w:rPr>
        <w:t>1</w:t>
      </w:r>
      <w:r>
        <w:rPr>
          <w:b/>
        </w:rPr>
        <w:t>.G.</w:t>
      </w:r>
    </w:p>
    <w:p w:rsidR="00360808" w:rsidRDefault="00360808" w:rsidP="00360808">
      <w:pPr>
        <w:rPr>
          <w:b/>
        </w:rPr>
      </w:pPr>
    </w:p>
    <w:p w:rsidR="00360808" w:rsidRDefault="00360808" w:rsidP="00360808">
      <w:pPr>
        <w:rPr>
          <w:b/>
        </w:rPr>
      </w:pPr>
      <w:r>
        <w:rPr>
          <w:b/>
        </w:rPr>
        <w:t xml:space="preserve">Ukupni prihodi i primici poslovanja  </w:t>
      </w:r>
      <w:r w:rsidR="00CE5179">
        <w:rPr>
          <w:b/>
        </w:rPr>
        <w:tab/>
      </w:r>
      <w:r w:rsidR="00CE5179">
        <w:rPr>
          <w:b/>
        </w:rPr>
        <w:tab/>
      </w:r>
      <w:r w:rsidR="00CE5179">
        <w:rPr>
          <w:b/>
        </w:rPr>
        <w:tab/>
      </w:r>
      <w:r w:rsidR="00CE5179">
        <w:rPr>
          <w:b/>
        </w:rPr>
        <w:tab/>
      </w:r>
      <w:r>
        <w:rPr>
          <w:b/>
        </w:rPr>
        <w:tab/>
      </w:r>
      <w:r w:rsidR="006C7FD5">
        <w:rPr>
          <w:b/>
        </w:rPr>
        <w:t>5.585.812,10</w:t>
      </w:r>
      <w:r>
        <w:rPr>
          <w:b/>
        </w:rPr>
        <w:t xml:space="preserve"> kn </w:t>
      </w:r>
    </w:p>
    <w:p w:rsidR="00360808" w:rsidRDefault="00360808" w:rsidP="00360808">
      <w:pPr>
        <w:rPr>
          <w:b/>
        </w:rPr>
      </w:pPr>
      <w:r>
        <w:rPr>
          <w:b/>
        </w:rPr>
        <w:t xml:space="preserve">Ukupni rashodi poslovanja </w:t>
      </w:r>
      <w:r>
        <w:rPr>
          <w:b/>
        </w:rPr>
        <w:tab/>
        <w:t xml:space="preserve">       </w:t>
      </w:r>
      <w:r w:rsidR="00CE5179">
        <w:rPr>
          <w:b/>
        </w:rPr>
        <w:tab/>
      </w:r>
      <w:r w:rsidR="00CE5179">
        <w:rPr>
          <w:b/>
        </w:rPr>
        <w:tab/>
      </w:r>
      <w:r w:rsidR="00CE5179">
        <w:rPr>
          <w:b/>
        </w:rPr>
        <w:tab/>
      </w:r>
      <w:r w:rsidR="00CE5179">
        <w:rPr>
          <w:b/>
        </w:rPr>
        <w:tab/>
      </w:r>
      <w:r w:rsidR="006C7FD5">
        <w:rPr>
          <w:b/>
        </w:rPr>
        <w:t xml:space="preserve">              </w:t>
      </w:r>
      <w:r w:rsidR="009558AE">
        <w:rPr>
          <w:b/>
        </w:rPr>
        <w:t>8.951.475,02 kn</w:t>
      </w:r>
    </w:p>
    <w:p w:rsidR="00360808" w:rsidRDefault="006C7FD5" w:rsidP="00360808">
      <w:pPr>
        <w:rPr>
          <w:b/>
        </w:rPr>
      </w:pPr>
      <w:r>
        <w:rPr>
          <w:b/>
        </w:rPr>
        <w:t xml:space="preserve">Manjak </w:t>
      </w:r>
      <w:r w:rsidR="00360808">
        <w:rPr>
          <w:b/>
        </w:rPr>
        <w:t xml:space="preserve">prihoda poslovanja                            </w:t>
      </w:r>
      <w:r w:rsidR="00CE5179">
        <w:rPr>
          <w:b/>
        </w:rPr>
        <w:tab/>
      </w:r>
      <w:r w:rsidR="00CE5179">
        <w:rPr>
          <w:b/>
        </w:rPr>
        <w:tab/>
      </w:r>
      <w:r w:rsidR="00CE5179">
        <w:rPr>
          <w:b/>
        </w:rPr>
        <w:tab/>
      </w:r>
      <w:r w:rsidR="00AF122A">
        <w:rPr>
          <w:b/>
        </w:rPr>
        <w:t xml:space="preserve">           </w:t>
      </w:r>
      <w:r>
        <w:rPr>
          <w:b/>
        </w:rPr>
        <w:t xml:space="preserve">   </w:t>
      </w:r>
      <w:r w:rsidR="00AF122A">
        <w:rPr>
          <w:b/>
        </w:rPr>
        <w:t>3.365.662,92</w:t>
      </w:r>
      <w:r w:rsidR="00360808">
        <w:rPr>
          <w:b/>
        </w:rPr>
        <w:t xml:space="preserve"> kn</w:t>
      </w:r>
    </w:p>
    <w:p w:rsidR="00360808" w:rsidRDefault="00360808" w:rsidP="00360808">
      <w:pPr>
        <w:rPr>
          <w:b/>
        </w:rPr>
      </w:pPr>
      <w:r>
        <w:rPr>
          <w:b/>
        </w:rPr>
        <w:t xml:space="preserve">Višak prihoda  i primitaka preneseni  </w:t>
      </w:r>
      <w:r w:rsidR="00CE5179">
        <w:rPr>
          <w:b/>
        </w:rPr>
        <w:t xml:space="preserve">iz proteklih god. </w:t>
      </w:r>
      <w:r>
        <w:rPr>
          <w:b/>
        </w:rPr>
        <w:t xml:space="preserve">  </w:t>
      </w:r>
      <w:r w:rsidR="00CE5179">
        <w:rPr>
          <w:b/>
        </w:rPr>
        <w:t xml:space="preserve"> </w:t>
      </w:r>
      <w:r w:rsidR="00CE5179">
        <w:rPr>
          <w:b/>
        </w:rPr>
        <w:tab/>
      </w:r>
      <w:r w:rsidR="00CE5179">
        <w:rPr>
          <w:b/>
        </w:rPr>
        <w:tab/>
      </w:r>
      <w:r w:rsidR="00AF122A">
        <w:rPr>
          <w:b/>
        </w:rPr>
        <w:t>3.210.632,00 kn</w:t>
      </w:r>
    </w:p>
    <w:p w:rsidR="00AF122A" w:rsidRDefault="00AF122A" w:rsidP="00360808">
      <w:pPr>
        <w:rPr>
          <w:b/>
        </w:rPr>
      </w:pPr>
      <w:r>
        <w:rPr>
          <w:b/>
        </w:rPr>
        <w:t xml:space="preserve">Manjak u slijedećem razdoblju                                                           </w:t>
      </w:r>
      <w:r>
        <w:rPr>
          <w:b/>
        </w:rPr>
        <w:tab/>
        <w:t xml:space="preserve">    155.030,92 kn</w:t>
      </w:r>
    </w:p>
    <w:p w:rsidR="00360808" w:rsidRDefault="00360808" w:rsidP="00D65C4A">
      <w:pPr>
        <w:jc w:val="center"/>
        <w:rPr>
          <w:b/>
        </w:rPr>
      </w:pPr>
    </w:p>
    <w:p w:rsidR="00D65C4A" w:rsidRDefault="00D65C4A" w:rsidP="00D65C4A">
      <w:pPr>
        <w:jc w:val="center"/>
        <w:rPr>
          <w:b/>
        </w:rPr>
      </w:pPr>
    </w:p>
    <w:p w:rsidR="00D65C4A" w:rsidRPr="00840AB1" w:rsidRDefault="00FB009B" w:rsidP="00D65C4A">
      <w:pPr>
        <w:jc w:val="both"/>
        <w:rPr>
          <w:b/>
        </w:rPr>
      </w:pPr>
      <w:r>
        <w:rPr>
          <w:b/>
        </w:rPr>
        <w:t>PRIHODI</w:t>
      </w:r>
    </w:p>
    <w:p w:rsidR="00D65C4A" w:rsidRDefault="00D65C4A" w:rsidP="00D65C4A">
      <w:pPr>
        <w:jc w:val="both"/>
      </w:pPr>
      <w:r>
        <w:t>Prihodi Općine Luka u 20</w:t>
      </w:r>
      <w:r w:rsidR="00C22766">
        <w:t>2</w:t>
      </w:r>
      <w:r w:rsidR="00F525A8">
        <w:t>1</w:t>
      </w:r>
      <w:r>
        <w:t xml:space="preserve">.g. realizirani su sa </w:t>
      </w:r>
      <w:r w:rsidR="00F525A8">
        <w:t>55,22</w:t>
      </w:r>
      <w:r>
        <w:t xml:space="preserve">% u  iznosu od </w:t>
      </w:r>
      <w:r w:rsidR="00F525A8" w:rsidRPr="006779B3">
        <w:rPr>
          <w:b/>
        </w:rPr>
        <w:t>5.585.812,10</w:t>
      </w:r>
      <w:r>
        <w:t xml:space="preserve"> kn u odnosu na planiranih </w:t>
      </w:r>
      <w:r w:rsidR="00F525A8" w:rsidRPr="006779B3">
        <w:rPr>
          <w:b/>
        </w:rPr>
        <w:t>10.116.000,00</w:t>
      </w:r>
      <w:r>
        <w:t xml:space="preserve"> kuna.</w:t>
      </w:r>
    </w:p>
    <w:p w:rsidR="007B4F93" w:rsidRPr="007B4F93" w:rsidRDefault="00D65C4A" w:rsidP="00D65C4A">
      <w:pPr>
        <w:jc w:val="both"/>
        <w:rPr>
          <w:b/>
        </w:rPr>
      </w:pPr>
      <w:r w:rsidRPr="007B4F93">
        <w:rPr>
          <w:b/>
        </w:rPr>
        <w:t xml:space="preserve">Prihodi su </w:t>
      </w:r>
      <w:r w:rsidR="00C22766" w:rsidRPr="007B4F93">
        <w:rPr>
          <w:b/>
        </w:rPr>
        <w:t xml:space="preserve">ostvareni </w:t>
      </w:r>
      <w:r w:rsidRPr="007B4F93">
        <w:rPr>
          <w:b/>
        </w:rPr>
        <w:t xml:space="preserve">od </w:t>
      </w:r>
      <w:r w:rsidR="007B4F93" w:rsidRPr="007B4F93">
        <w:rPr>
          <w:b/>
        </w:rPr>
        <w:t>:</w:t>
      </w:r>
    </w:p>
    <w:p w:rsidR="007B4F93" w:rsidRDefault="007B4F93" w:rsidP="00D65C4A">
      <w:pPr>
        <w:jc w:val="both"/>
      </w:pPr>
      <w:r>
        <w:t>-</w:t>
      </w:r>
      <w:r w:rsidR="00D65C4A">
        <w:t xml:space="preserve"> </w:t>
      </w:r>
      <w:r w:rsidR="00D65C4A" w:rsidRPr="007B4F93">
        <w:rPr>
          <w:b/>
        </w:rPr>
        <w:t>poreza na dohodak</w:t>
      </w:r>
      <w:r w:rsidR="00D65C4A">
        <w:t xml:space="preserve"> </w:t>
      </w:r>
      <w:r w:rsidR="00C22766" w:rsidRPr="00847AC5">
        <w:t>2.</w:t>
      </w:r>
      <w:r w:rsidR="00F525A8" w:rsidRPr="00847AC5">
        <w:t>354.97,47</w:t>
      </w:r>
      <w:r w:rsidR="00D65C4A">
        <w:t xml:space="preserve">  kuna,</w:t>
      </w:r>
      <w:r w:rsidR="00C22766">
        <w:t xml:space="preserve"> </w:t>
      </w:r>
      <w:r>
        <w:t xml:space="preserve">od čega je </w:t>
      </w:r>
      <w:r w:rsidR="00C22766">
        <w:t xml:space="preserve"> povrat poreza</w:t>
      </w:r>
      <w:r w:rsidR="00F525A8">
        <w:t xml:space="preserve"> </w:t>
      </w:r>
      <w:r w:rsidR="00C22766">
        <w:t>na dohodak  po godišnjoj prijavi iznosi</w:t>
      </w:r>
      <w:r w:rsidR="00F525A8">
        <w:t xml:space="preserve">o </w:t>
      </w:r>
      <w:r w:rsidR="00C22766">
        <w:t xml:space="preserve"> -</w:t>
      </w:r>
      <w:r w:rsidR="00F525A8">
        <w:t>359.136,28</w:t>
      </w:r>
      <w:r w:rsidR="00C22766">
        <w:t xml:space="preserve"> kn</w:t>
      </w:r>
      <w:r>
        <w:t xml:space="preserve"> što znači da je u konačnici prihod od poreza na dohodak </w:t>
      </w:r>
      <w:r w:rsidRPr="00847AC5">
        <w:rPr>
          <w:b/>
        </w:rPr>
        <w:t>1.995.841,19</w:t>
      </w:r>
      <w:r>
        <w:t xml:space="preserve"> kn. </w:t>
      </w:r>
    </w:p>
    <w:p w:rsidR="007B4F93" w:rsidRDefault="007B4F93" w:rsidP="00D65C4A">
      <w:pPr>
        <w:jc w:val="both"/>
      </w:pPr>
      <w:r w:rsidRPr="007B4F93">
        <w:rPr>
          <w:b/>
        </w:rPr>
        <w:t>- porez na imovinu</w:t>
      </w:r>
      <w:r w:rsidRPr="007B4F93">
        <w:t xml:space="preserve">  u iznosu</w:t>
      </w:r>
      <w:r>
        <w:t xml:space="preserve"> od </w:t>
      </w:r>
      <w:r w:rsidRPr="006779B3">
        <w:rPr>
          <w:b/>
        </w:rPr>
        <w:t>395.630,89</w:t>
      </w:r>
      <w:r>
        <w:t xml:space="preserve"> kn , a odnosi se na prihod  od </w:t>
      </w:r>
      <w:r w:rsidR="00C22766">
        <w:t xml:space="preserve"> </w:t>
      </w:r>
      <w:r w:rsidR="00D65C4A">
        <w:t xml:space="preserve"> porez</w:t>
      </w:r>
      <w:r>
        <w:t xml:space="preserve">a </w:t>
      </w:r>
      <w:r w:rsidR="00D65C4A">
        <w:t xml:space="preserve"> na kuće za odmor </w:t>
      </w:r>
      <w:r w:rsidR="00F525A8">
        <w:t>26.285,43</w:t>
      </w:r>
      <w:r w:rsidR="00D65C4A">
        <w:t xml:space="preserve"> kun</w:t>
      </w:r>
      <w:r w:rsidR="00F525A8">
        <w:t>e</w:t>
      </w:r>
      <w:r>
        <w:t xml:space="preserve"> i </w:t>
      </w:r>
      <w:r w:rsidR="00D65C4A">
        <w:t xml:space="preserve">  porez</w:t>
      </w:r>
      <w:r>
        <w:t xml:space="preserve">a </w:t>
      </w:r>
      <w:r w:rsidR="00D65C4A">
        <w:t xml:space="preserve"> na promet nekretnina  </w:t>
      </w:r>
      <w:r w:rsidR="00F525A8">
        <w:t>369.345,46</w:t>
      </w:r>
      <w:r w:rsidR="00D65C4A">
        <w:t xml:space="preserve"> kuna,</w:t>
      </w:r>
    </w:p>
    <w:p w:rsidR="001E66F4" w:rsidRDefault="007B4F93" w:rsidP="00D65C4A">
      <w:pPr>
        <w:jc w:val="both"/>
      </w:pPr>
      <w:r w:rsidRPr="007B4F93">
        <w:rPr>
          <w:b/>
        </w:rPr>
        <w:t>-porez na robu i usluge</w:t>
      </w:r>
      <w:r>
        <w:t xml:space="preserve"> u iznosu od </w:t>
      </w:r>
      <w:r w:rsidRPr="006779B3">
        <w:rPr>
          <w:b/>
        </w:rPr>
        <w:t>22.089,15</w:t>
      </w:r>
      <w:r>
        <w:t xml:space="preserve"> kn, </w:t>
      </w:r>
      <w:r w:rsidR="001E66F4">
        <w:t xml:space="preserve">ostvaren je  od </w:t>
      </w:r>
      <w:r w:rsidR="00D65C4A">
        <w:t xml:space="preserve"> porez na potrošnju </w:t>
      </w:r>
      <w:r w:rsidR="00F525A8">
        <w:t>22.015,37</w:t>
      </w:r>
      <w:r w:rsidR="00D65C4A">
        <w:t xml:space="preserve">  kun</w:t>
      </w:r>
      <w:r w:rsidR="00F525A8">
        <w:t>a</w:t>
      </w:r>
      <w:r w:rsidR="00D65C4A">
        <w:t xml:space="preserve"> </w:t>
      </w:r>
      <w:r w:rsidR="001E66F4">
        <w:t xml:space="preserve"> i </w:t>
      </w:r>
      <w:r w:rsidR="00D65C4A">
        <w:t xml:space="preserve">  </w:t>
      </w:r>
      <w:r w:rsidR="00C22766">
        <w:t xml:space="preserve">porez na tvrtku </w:t>
      </w:r>
      <w:r w:rsidR="00F525A8">
        <w:t xml:space="preserve"> 73,78</w:t>
      </w:r>
      <w:r w:rsidR="00C22766">
        <w:t xml:space="preserve"> kn, </w:t>
      </w:r>
    </w:p>
    <w:p w:rsidR="00D714EB" w:rsidRDefault="001E66F4" w:rsidP="00D65C4A">
      <w:pPr>
        <w:jc w:val="both"/>
      </w:pPr>
      <w:r w:rsidRPr="001E66F4">
        <w:rPr>
          <w:b/>
        </w:rPr>
        <w:lastRenderedPageBreak/>
        <w:t>-</w:t>
      </w:r>
      <w:r w:rsidR="00D65C4A" w:rsidRPr="001E66F4">
        <w:rPr>
          <w:b/>
        </w:rPr>
        <w:t xml:space="preserve"> tekuće potpore  iz </w:t>
      </w:r>
      <w:r w:rsidRPr="001E66F4">
        <w:rPr>
          <w:b/>
        </w:rPr>
        <w:t>drugih proračuna</w:t>
      </w:r>
      <w:r>
        <w:t xml:space="preserve">  </w:t>
      </w:r>
      <w:r w:rsidRPr="006779B3">
        <w:rPr>
          <w:b/>
        </w:rPr>
        <w:t>863.488,77</w:t>
      </w:r>
      <w:r>
        <w:t xml:space="preserve">  kn,  potpore su </w:t>
      </w:r>
      <w:r w:rsidR="00D65C4A">
        <w:t>Žup</w:t>
      </w:r>
      <w:r>
        <w:t xml:space="preserve">anijskog </w:t>
      </w:r>
      <w:r w:rsidR="00D65C4A">
        <w:t xml:space="preserve"> proračuna  </w:t>
      </w:r>
      <w:r w:rsidR="000057F6">
        <w:t>31.997,03</w:t>
      </w:r>
      <w:r w:rsidR="00D65C4A">
        <w:t xml:space="preserve"> </w:t>
      </w:r>
      <w:r>
        <w:t xml:space="preserve">kn </w:t>
      </w:r>
      <w:r w:rsidR="00D65C4A">
        <w:t xml:space="preserve">   za ogrjev korisni</w:t>
      </w:r>
      <w:r w:rsidR="000057F6">
        <w:t xml:space="preserve">ku </w:t>
      </w:r>
      <w:r w:rsidR="00D65C4A">
        <w:t xml:space="preserve"> socijalne potpore</w:t>
      </w:r>
      <w:r w:rsidR="000057F6">
        <w:t xml:space="preserve"> 1.050,00 kn i 30.947,03 za  izbore.</w:t>
      </w:r>
      <w:r>
        <w:t xml:space="preserve"> Kapitalna potpora  Županije u iznosu od 500.000,00 kn  za izgradnju nogostupa i 50.000,00 </w:t>
      </w:r>
      <w:r w:rsidR="00023293">
        <w:t>kn Grad Zaprešić za izgradnju parkirališta u Krajskoj Vesi, te</w:t>
      </w:r>
      <w:r>
        <w:t xml:space="preserve"> t</w:t>
      </w:r>
      <w:r w:rsidR="00D714EB">
        <w:t xml:space="preserve">ekuće potpore u iznosu od </w:t>
      </w:r>
      <w:r w:rsidR="000057F6">
        <w:t>281.491,74</w:t>
      </w:r>
      <w:r w:rsidR="00D714EB">
        <w:t xml:space="preserve"> kn, sredstva</w:t>
      </w:r>
      <w:r w:rsidR="000057F6">
        <w:t xml:space="preserve"> su </w:t>
      </w:r>
      <w:r w:rsidR="00D714EB">
        <w:t xml:space="preserve"> kompenzacijskih mjera iz Državnog proračuna</w:t>
      </w:r>
      <w:r w:rsidR="000057F6">
        <w:t>.</w:t>
      </w:r>
      <w:r w:rsidR="00D714EB">
        <w:t xml:space="preserve">  </w:t>
      </w:r>
    </w:p>
    <w:p w:rsidR="00023293" w:rsidRDefault="00023293" w:rsidP="00D65C4A">
      <w:pPr>
        <w:jc w:val="both"/>
      </w:pPr>
      <w:r w:rsidRPr="00023293">
        <w:rPr>
          <w:b/>
        </w:rPr>
        <w:t xml:space="preserve">-pomoći temeljem prijenosa Eu sredstava </w:t>
      </w:r>
      <w:r>
        <w:rPr>
          <w:b/>
        </w:rPr>
        <w:t xml:space="preserve">  797.200,71 kn</w:t>
      </w:r>
      <w:r w:rsidRPr="00023293">
        <w:t>, pomoći su u iznosu od 317</w:t>
      </w:r>
      <w:r>
        <w:t>.</w:t>
      </w:r>
      <w:r w:rsidRPr="00023293">
        <w:t>962,50</w:t>
      </w:r>
      <w:r>
        <w:t xml:space="preserve"> </w:t>
      </w:r>
      <w:r w:rsidRPr="00023293">
        <w:t xml:space="preserve">kn za </w:t>
      </w:r>
      <w:r>
        <w:t xml:space="preserve">sanaciju crkve sv. Rok nakon potresa i 479.238,21 kn sredstva su  za provođenje projekta ZAŽELI. </w:t>
      </w:r>
    </w:p>
    <w:p w:rsidR="00023293" w:rsidRDefault="00023293" w:rsidP="00D65C4A">
      <w:pPr>
        <w:jc w:val="both"/>
      </w:pPr>
      <w:r w:rsidRPr="00023293">
        <w:rPr>
          <w:b/>
        </w:rPr>
        <w:t xml:space="preserve">- </w:t>
      </w:r>
      <w:r w:rsidR="00087903">
        <w:rPr>
          <w:b/>
        </w:rPr>
        <w:t>p</w:t>
      </w:r>
      <w:r w:rsidRPr="00023293">
        <w:rPr>
          <w:b/>
        </w:rPr>
        <w:t xml:space="preserve">rihodi od financijske imovine </w:t>
      </w:r>
      <w:r>
        <w:rPr>
          <w:b/>
        </w:rPr>
        <w:t xml:space="preserve"> 336,19 kn, </w:t>
      </w:r>
      <w:r w:rsidRPr="00023293">
        <w:t xml:space="preserve">prihod je od kamata po viđenju </w:t>
      </w:r>
    </w:p>
    <w:p w:rsidR="00023293" w:rsidRDefault="00023293" w:rsidP="00D65C4A">
      <w:pPr>
        <w:jc w:val="both"/>
      </w:pPr>
      <w:r w:rsidRPr="00023293">
        <w:rPr>
          <w:b/>
        </w:rPr>
        <w:t>-prihodi od nefinancijske imovine</w:t>
      </w:r>
      <w:r>
        <w:t xml:space="preserve"> </w:t>
      </w:r>
      <w:r w:rsidRPr="006779B3">
        <w:rPr>
          <w:b/>
        </w:rPr>
        <w:t>307.190,33kn</w:t>
      </w:r>
      <w:r>
        <w:t xml:space="preserve"> ,  prihodi su od naknade za koncesiju ( dimnjačar)  10.300,00 kn , prihod od iznajmljivanja poslovnih prostora 207.660,00 kn , prihod od zakupa plinske mreže 47.722,60 kn, prihod od HAKOM-a za pravo puta </w:t>
      </w:r>
      <w:r w:rsidR="00087903">
        <w:t>25.567,31</w:t>
      </w:r>
      <w:r>
        <w:t xml:space="preserve"> kn </w:t>
      </w:r>
      <w:r w:rsidR="00087903">
        <w:t xml:space="preserve">,te </w:t>
      </w:r>
      <w:r w:rsidR="00DC18D3">
        <w:t xml:space="preserve"> 8% </w:t>
      </w:r>
      <w:r>
        <w:t xml:space="preserve"> prihod</w:t>
      </w:r>
      <w:r w:rsidR="00DC18D3">
        <w:t xml:space="preserve">a od </w:t>
      </w:r>
      <w:r>
        <w:t xml:space="preserve"> hrv. </w:t>
      </w:r>
      <w:r w:rsidR="00DC18D3">
        <w:t>v</w:t>
      </w:r>
      <w:r>
        <w:t xml:space="preserve">oda za </w:t>
      </w:r>
      <w:r w:rsidR="00DC18D3">
        <w:t>vodni doprinos</w:t>
      </w:r>
      <w:r w:rsidR="00087903">
        <w:t xml:space="preserve"> </w:t>
      </w:r>
      <w:r w:rsidR="00DC18D3">
        <w:t xml:space="preserve"> </w:t>
      </w:r>
      <w:r w:rsidR="00087903">
        <w:t xml:space="preserve">naknada za nezakonito zadrž.  u prostoru </w:t>
      </w:r>
      <w:r w:rsidR="00FB009B">
        <w:t xml:space="preserve">15.940,42 kn </w:t>
      </w:r>
    </w:p>
    <w:p w:rsidR="00DC18D3" w:rsidRDefault="00DC18D3" w:rsidP="00D65C4A">
      <w:pPr>
        <w:jc w:val="both"/>
      </w:pPr>
      <w:r>
        <w:t>-</w:t>
      </w:r>
      <w:r w:rsidR="00D65C4A" w:rsidRPr="00DC18D3">
        <w:rPr>
          <w:b/>
        </w:rPr>
        <w:t>prihodi od biljega</w:t>
      </w:r>
      <w:r w:rsidR="00D65C4A">
        <w:t xml:space="preserve"> </w:t>
      </w:r>
      <w:r w:rsidRPr="006779B3">
        <w:rPr>
          <w:b/>
        </w:rPr>
        <w:t>309,82</w:t>
      </w:r>
      <w:r w:rsidR="00D65C4A">
        <w:t xml:space="preserve"> kuna, </w:t>
      </w:r>
    </w:p>
    <w:p w:rsidR="006779B3" w:rsidRDefault="00DC18D3" w:rsidP="00D65C4A">
      <w:pPr>
        <w:jc w:val="both"/>
      </w:pPr>
      <w:r w:rsidRPr="00DC18D3">
        <w:rPr>
          <w:b/>
        </w:rPr>
        <w:t>-prihodi po posebnim propisima</w:t>
      </w:r>
      <w:r>
        <w:t xml:space="preserve">  </w:t>
      </w:r>
      <w:r w:rsidRPr="006779B3">
        <w:rPr>
          <w:b/>
        </w:rPr>
        <w:t>122.727,51</w:t>
      </w:r>
      <w:r>
        <w:t xml:space="preserve"> kn ,  prihodi su od grobne naknade 69.558,00 kn naknade za zakup  grobnih mjesta 35.054,31kn i naknada za ukop i korištenje mrtvačnice</w:t>
      </w:r>
      <w:r w:rsidR="00FB009B">
        <w:t xml:space="preserve"> ( 27 ukopanih)</w:t>
      </w:r>
      <w:r>
        <w:t xml:space="preserve"> 18.115,20 kn,</w:t>
      </w:r>
    </w:p>
    <w:p w:rsidR="006779B3" w:rsidRDefault="006779B3" w:rsidP="00D65C4A">
      <w:pPr>
        <w:jc w:val="both"/>
      </w:pPr>
      <w:r w:rsidRPr="006779B3">
        <w:rPr>
          <w:b/>
        </w:rPr>
        <w:t>-Komunalni doprinosi i naknade</w:t>
      </w:r>
      <w:r>
        <w:t xml:space="preserve"> </w:t>
      </w:r>
      <w:r w:rsidRPr="006779B3">
        <w:rPr>
          <w:b/>
        </w:rPr>
        <w:t>1.049.187,81</w:t>
      </w:r>
      <w:r>
        <w:t xml:space="preserve"> kn , prihodi su od komunalnog doprinosa 73.512,65 kn i 975.675,16 kn komunalna naknada. </w:t>
      </w:r>
      <w:r w:rsidR="00DC18D3">
        <w:t xml:space="preserve"> </w:t>
      </w:r>
      <w:r w:rsidR="00D65C4A">
        <w:t xml:space="preserve"> </w:t>
      </w:r>
    </w:p>
    <w:p w:rsidR="00DC18D3" w:rsidRDefault="006779B3" w:rsidP="00D65C4A">
      <w:pPr>
        <w:jc w:val="both"/>
      </w:pPr>
      <w:r w:rsidRPr="006779B3">
        <w:rPr>
          <w:b/>
        </w:rPr>
        <w:t>-prihodi od prodaje proizvoda i robe</w:t>
      </w:r>
      <w:r>
        <w:t xml:space="preserve"> </w:t>
      </w:r>
      <w:r w:rsidRPr="006779B3">
        <w:rPr>
          <w:b/>
        </w:rPr>
        <w:t>31.809,73</w:t>
      </w:r>
      <w:r>
        <w:t xml:space="preserve"> kn. , prihod je za usluge prikupljanja vodne naknade za Hrvatske vode.</w:t>
      </w:r>
      <w:r w:rsidR="00D65C4A">
        <w:t xml:space="preserve"> </w:t>
      </w:r>
    </w:p>
    <w:p w:rsidR="009E78B5" w:rsidRDefault="009E78B5" w:rsidP="00D65C4A">
      <w:pPr>
        <w:jc w:val="both"/>
      </w:pPr>
      <w:r>
        <w:t>.</w:t>
      </w:r>
    </w:p>
    <w:p w:rsidR="009E78B5" w:rsidRDefault="009E78B5" w:rsidP="00D65C4A">
      <w:pPr>
        <w:jc w:val="both"/>
      </w:pPr>
    </w:p>
    <w:p w:rsidR="009E78B5" w:rsidRDefault="009E78B5" w:rsidP="00D65C4A">
      <w:pPr>
        <w:jc w:val="both"/>
      </w:pPr>
    </w:p>
    <w:p w:rsidR="00914F25" w:rsidRDefault="00914F25" w:rsidP="00D65C4A">
      <w:pPr>
        <w:jc w:val="both"/>
      </w:pPr>
    </w:p>
    <w:p w:rsidR="00D65C4A" w:rsidRDefault="00D65C4A" w:rsidP="00D65C4A"/>
    <w:p w:rsidR="00D65C4A" w:rsidRDefault="00D65C4A" w:rsidP="00D65C4A"/>
    <w:p w:rsidR="00D65C4A" w:rsidRDefault="00D65C4A" w:rsidP="00D65C4A"/>
    <w:p w:rsidR="00CE5179" w:rsidRDefault="00CE5179" w:rsidP="00D65C4A">
      <w:pPr>
        <w:jc w:val="both"/>
      </w:pPr>
    </w:p>
    <w:p w:rsidR="00CE5179" w:rsidRDefault="00CE5179" w:rsidP="00D65C4A">
      <w:pPr>
        <w:jc w:val="both"/>
        <w:rPr>
          <w:b/>
        </w:rPr>
      </w:pPr>
    </w:p>
    <w:p w:rsidR="00D65C4A" w:rsidRPr="00874F32" w:rsidRDefault="00FB009B" w:rsidP="00D65C4A">
      <w:pPr>
        <w:jc w:val="both"/>
        <w:rPr>
          <w:b/>
        </w:rPr>
      </w:pPr>
      <w:r>
        <w:rPr>
          <w:b/>
        </w:rPr>
        <w:t>RASHODI</w:t>
      </w:r>
    </w:p>
    <w:p w:rsidR="00D65C4A" w:rsidRDefault="00D65C4A" w:rsidP="00D65C4A">
      <w:pPr>
        <w:jc w:val="both"/>
      </w:pPr>
      <w:r>
        <w:t xml:space="preserve">Planirani rashodi u iznosu od   </w:t>
      </w:r>
      <w:r w:rsidR="00847AC5">
        <w:t>10.116.000,00</w:t>
      </w:r>
      <w:r>
        <w:t xml:space="preserve"> kuna realizirani su  s </w:t>
      </w:r>
      <w:r w:rsidR="00847AC5">
        <w:t>89,50</w:t>
      </w:r>
      <w:r w:rsidR="00914F25">
        <w:t xml:space="preserve"> </w:t>
      </w:r>
      <w:r>
        <w:t xml:space="preserve">%   tj.  </w:t>
      </w:r>
      <w:r w:rsidR="00AF122A">
        <w:t>8.951.475,02</w:t>
      </w:r>
      <w:r>
        <w:t xml:space="preserve"> kuna.</w:t>
      </w:r>
    </w:p>
    <w:p w:rsidR="00D65C4A" w:rsidRDefault="00D65C4A" w:rsidP="00D65C4A">
      <w:pPr>
        <w:jc w:val="both"/>
      </w:pPr>
    </w:p>
    <w:p w:rsidR="00D65C4A" w:rsidRDefault="005772DF" w:rsidP="005772DF">
      <w:pPr>
        <w:spacing w:after="0"/>
        <w:jc w:val="both"/>
      </w:pPr>
      <w:r w:rsidRPr="00FB009B">
        <w:rPr>
          <w:b/>
        </w:rPr>
        <w:t>-</w:t>
      </w:r>
      <w:r w:rsidR="00FB009B" w:rsidRPr="00FB009B">
        <w:rPr>
          <w:b/>
        </w:rPr>
        <w:t>r</w:t>
      </w:r>
      <w:r w:rsidR="00D65C4A" w:rsidRPr="00FB009B">
        <w:rPr>
          <w:b/>
        </w:rPr>
        <w:t>ashod za zaposlene</w:t>
      </w:r>
      <w:r w:rsidR="00FB009B">
        <w:rPr>
          <w:b/>
        </w:rPr>
        <w:t xml:space="preserve"> 911.220,61kn </w:t>
      </w:r>
      <w:r w:rsidR="00D65C4A" w:rsidRPr="00FB009B">
        <w:rPr>
          <w:b/>
        </w:rPr>
        <w:t xml:space="preserve"> </w:t>
      </w:r>
      <w:r w:rsidR="00D65C4A" w:rsidRPr="00FB009B">
        <w:t xml:space="preserve">realiziran je </w:t>
      </w:r>
      <w:r w:rsidR="00D65C4A">
        <w:t xml:space="preserve">  za tri zaposlena djelatnika</w:t>
      </w:r>
      <w:r w:rsidR="00914F25">
        <w:t xml:space="preserve"> </w:t>
      </w:r>
      <w:r>
        <w:t>O</w:t>
      </w:r>
      <w:r w:rsidR="00C41EC5">
        <w:t xml:space="preserve">pćine ukupno </w:t>
      </w:r>
      <w:r>
        <w:t>270</w:t>
      </w:r>
      <w:r w:rsidR="00C41EC5">
        <w:t xml:space="preserve">.849,83 i </w:t>
      </w:r>
      <w:r w:rsidR="000976B6">
        <w:t xml:space="preserve"> za </w:t>
      </w:r>
      <w:r w:rsidR="00C41EC5">
        <w:t xml:space="preserve">10 zaposlenih žena na projektu ZAŽELI </w:t>
      </w:r>
      <w:r w:rsidR="00914F25">
        <w:t xml:space="preserve"> </w:t>
      </w:r>
      <w:r w:rsidR="00C41EC5">
        <w:t xml:space="preserve"> u iznosu od  </w:t>
      </w:r>
      <w:r>
        <w:t>640</w:t>
      </w:r>
      <w:r w:rsidR="00C41EC5">
        <w:t>.370,78 kn</w:t>
      </w:r>
    </w:p>
    <w:p w:rsidR="000976B6" w:rsidRDefault="005772DF" w:rsidP="005772DF">
      <w:pPr>
        <w:spacing w:after="0"/>
        <w:jc w:val="both"/>
      </w:pPr>
      <w:r>
        <w:t>-</w:t>
      </w:r>
      <w:r w:rsidRPr="000976B6">
        <w:rPr>
          <w:b/>
        </w:rPr>
        <w:t>naknade troškova zaposlenima 44.835,00</w:t>
      </w:r>
      <w:r>
        <w:t xml:space="preserve"> , naknada je za troškove prijevoza </w:t>
      </w:r>
      <w:r w:rsidR="000976B6">
        <w:t xml:space="preserve">zaposlenima na programu ZAŽELI  36.740,00kn, korištenje osobnog automobila u službene svrhe  6.490,00kn i 1.605,00  kn za stručno usavršavanje. </w:t>
      </w:r>
    </w:p>
    <w:p w:rsidR="000976B6" w:rsidRDefault="000976B6" w:rsidP="005772DF">
      <w:pPr>
        <w:spacing w:after="0"/>
        <w:jc w:val="both"/>
      </w:pPr>
    </w:p>
    <w:p w:rsidR="005772DF" w:rsidRDefault="000976B6" w:rsidP="00E03F94">
      <w:pPr>
        <w:spacing w:after="0"/>
        <w:jc w:val="both"/>
      </w:pPr>
      <w:r>
        <w:t>-</w:t>
      </w:r>
      <w:r w:rsidRPr="00E03F94">
        <w:rPr>
          <w:b/>
        </w:rPr>
        <w:t>rashodi za materijal i energiju 200.936,53 kn</w:t>
      </w:r>
      <w:r>
        <w:t xml:space="preserve"> </w:t>
      </w:r>
      <w:r w:rsidR="00E03F94">
        <w:t>, rashodi  su za uredski mater. i  ostale mat.  rashode 54.909,04 kn a odnose se na nabavu potrepština za korisnike programa ZAŽELI u iznosu od 32.872,81 kn , za nabavu zastava 4.036,50 kn</w:t>
      </w:r>
      <w:r w:rsidR="000571FC">
        <w:t xml:space="preserve">, </w:t>
      </w:r>
      <w:r w:rsidR="00E03F94">
        <w:t xml:space="preserve">  uredski materijal  9.456,38 kn</w:t>
      </w:r>
      <w:r w:rsidR="000571FC">
        <w:t>,</w:t>
      </w:r>
      <w:r w:rsidR="00E03F94">
        <w:t xml:space="preserve"> sredstva za čišćenje i dezinfekciju ( Covid mjere) 4.8</w:t>
      </w:r>
      <w:r w:rsidR="000571FC">
        <w:t>18</w:t>
      </w:r>
      <w:r w:rsidR="00E03F94">
        <w:t>,</w:t>
      </w:r>
      <w:r w:rsidR="000571FC">
        <w:t>35</w:t>
      </w:r>
      <w:r w:rsidR="00E03F94">
        <w:t xml:space="preserve"> kn i stručnu literaturu   3.725,00 kn.</w:t>
      </w:r>
    </w:p>
    <w:p w:rsidR="000571FC" w:rsidRDefault="00223AE1" w:rsidP="00E03F94">
      <w:pPr>
        <w:spacing w:after="0"/>
        <w:jc w:val="both"/>
      </w:pPr>
      <w:r>
        <w:t>Troškovi energije u iznosu od 120.951,19 kn odnose se na potrošnju električne energije i javne rasvjete u iznosu od 102.639,21 kn i potrošak plina u iznosu od 18.311,98 kn.</w:t>
      </w:r>
    </w:p>
    <w:p w:rsidR="005B3D01" w:rsidRDefault="00223AE1" w:rsidP="00E03F94">
      <w:pPr>
        <w:spacing w:after="0"/>
        <w:jc w:val="both"/>
      </w:pPr>
      <w:r>
        <w:t xml:space="preserve">Na contu sitnog inventara i auto guma  19.223,72 kn  evidentirani su troškovi nabave </w:t>
      </w:r>
      <w:r w:rsidR="005B3D01">
        <w:t xml:space="preserve"> 10 </w:t>
      </w:r>
      <w:r>
        <w:t>bicikla  vezano za program ZAŽLI u iznosu od  14.599,90 kn</w:t>
      </w:r>
      <w:r w:rsidR="005B3D01">
        <w:t xml:space="preserve">, </w:t>
      </w:r>
      <w:r>
        <w:t xml:space="preserve"> te </w:t>
      </w:r>
      <w:r w:rsidR="005B3D01">
        <w:t xml:space="preserve">ventilator  ljestve, natpisne ploče  i sl. 4.623,82 kn </w:t>
      </w:r>
    </w:p>
    <w:p w:rsidR="00E03F94" w:rsidRDefault="005B3D01" w:rsidP="00E03F94">
      <w:pPr>
        <w:spacing w:after="0"/>
        <w:jc w:val="both"/>
      </w:pPr>
      <w:r>
        <w:t xml:space="preserve"> Za radnu odjeću utrošeno je 5.852,58 kn.</w:t>
      </w:r>
    </w:p>
    <w:p w:rsidR="005B3D01" w:rsidRPr="00443A5F" w:rsidRDefault="005B3D01" w:rsidP="00E03F94">
      <w:pPr>
        <w:spacing w:after="0"/>
        <w:jc w:val="both"/>
        <w:rPr>
          <w:b/>
        </w:rPr>
      </w:pPr>
      <w:r w:rsidRPr="00443A5F">
        <w:rPr>
          <w:b/>
        </w:rPr>
        <w:t>-</w:t>
      </w:r>
      <w:r w:rsidR="009F28F6">
        <w:rPr>
          <w:b/>
        </w:rPr>
        <w:t>r</w:t>
      </w:r>
      <w:r w:rsidRPr="00443A5F">
        <w:rPr>
          <w:b/>
        </w:rPr>
        <w:t>ashodi za usluge ( cto 323)  iznose  1.552.558,41 kn</w:t>
      </w:r>
    </w:p>
    <w:p w:rsidR="005B3D01" w:rsidRDefault="005B3D01" w:rsidP="00E03F94">
      <w:pPr>
        <w:spacing w:after="0"/>
        <w:jc w:val="both"/>
      </w:pPr>
      <w:r>
        <w:t xml:space="preserve">Na contu 3231  usluge telefona pošte i prijevoza  evidentirani su troškovi </w:t>
      </w:r>
      <w:r w:rsidR="00835DBC">
        <w:t xml:space="preserve">sufinanciranja prijevoza ZET-a u iznosu od 540.000,00 kn , plaćanje  poštanskih naknada za uplate u pošti Luka 4.076,80 kn , poštarina 16.728,30 kn i troškovi telefona 13.863,06 kn. </w:t>
      </w:r>
    </w:p>
    <w:p w:rsidR="00835DBC" w:rsidRDefault="00835DBC" w:rsidP="00E03F94">
      <w:pPr>
        <w:spacing w:after="0"/>
        <w:jc w:val="both"/>
      </w:pPr>
      <w:r>
        <w:t xml:space="preserve">Na contu  3232 usluge tekućeg i investicijskog održavanja troškovi su </w:t>
      </w:r>
      <w:r w:rsidR="009751DE">
        <w:t xml:space="preserve">održavanja općinskih objekata 98.844,50 kn , održavanje i popravak opreme 5.825,55 kn </w:t>
      </w:r>
    </w:p>
    <w:p w:rsidR="009751DE" w:rsidRDefault="009751DE" w:rsidP="00E03F94">
      <w:pPr>
        <w:spacing w:after="0"/>
        <w:jc w:val="both"/>
      </w:pPr>
      <w:r>
        <w:lastRenderedPageBreak/>
        <w:t>Održavanje  okoliša i zelenih površina na području općine 21.130,17 kn , održavanje i popravak  nerazvrstanih cesta 67.950,00 kn , orezivanje granja i trave uz nerazvrstane ceste 25.162,50 kn , zimska služba 16.950,00 kn , održavanje javne rasvjete  63.233,75 kn , prometna signalizacija 33.063,13 kn i održavanje kanala 12.375,00</w:t>
      </w:r>
      <w:r w:rsidR="00DD2144">
        <w:t xml:space="preserve"> kn. </w:t>
      </w:r>
    </w:p>
    <w:p w:rsidR="005B3D01" w:rsidRDefault="00DD2144" w:rsidP="00E03F94">
      <w:pPr>
        <w:spacing w:after="0"/>
        <w:jc w:val="both"/>
      </w:pPr>
      <w:r>
        <w:t xml:space="preserve">Na contu  3233 usluge promidžbe i informiranja  70.819,36 kn troškovi su promidžbu i informiranje građana preko medija TV Zapad , TV mreža Prigorski kaj </w:t>
      </w:r>
    </w:p>
    <w:p w:rsidR="00DD2144" w:rsidRDefault="00DD2144" w:rsidP="00E03F94">
      <w:pPr>
        <w:spacing w:after="0"/>
        <w:jc w:val="both"/>
      </w:pPr>
      <w:r>
        <w:t xml:space="preserve">Zaprešički.,te  tehnička podrška i  </w:t>
      </w:r>
      <w:r w:rsidR="00CA24EC">
        <w:t>o</w:t>
      </w:r>
      <w:r>
        <w:t>državanje web stranice.</w:t>
      </w:r>
    </w:p>
    <w:p w:rsidR="00DD2144" w:rsidRDefault="00DD2144" w:rsidP="00E03F94">
      <w:pPr>
        <w:spacing w:after="0"/>
        <w:jc w:val="both"/>
      </w:pPr>
      <w:r>
        <w:t xml:space="preserve">Na contu  3234 komunalne usluge 174.143,75 kn </w:t>
      </w:r>
      <w:r w:rsidR="00FA2482">
        <w:t xml:space="preserve"> računi su za opskrbu vodom u iznosu od 5.131,83 kn za zbrinjavanje otpada 48.531,04 kn, za izvršenu deratizaciju i dezinsekciju 76.561,25 kn , naknada Fondu za zaštitu okoliša 25.482,13 kn i  za higijeničarsku službu 18.437,50 kn. </w:t>
      </w:r>
    </w:p>
    <w:p w:rsidR="00E31C4A" w:rsidRDefault="00E31C4A" w:rsidP="00E03F94">
      <w:pPr>
        <w:spacing w:after="0"/>
        <w:jc w:val="both"/>
      </w:pPr>
      <w:r>
        <w:t xml:space="preserve">Na contu 3236 Zdravstvene i veterinarske usluge 13.750,00 kn sredstva su  utrošena za zbrinjavanje napuštenih životinja  ( Zakon o zaštiti životinja) </w:t>
      </w:r>
    </w:p>
    <w:p w:rsidR="00E31C4A" w:rsidRDefault="00E31C4A" w:rsidP="00E03F94">
      <w:pPr>
        <w:spacing w:after="0"/>
        <w:jc w:val="both"/>
      </w:pPr>
      <w:r>
        <w:t xml:space="preserve">Na contu 3237 intelektualne i osobne usluge 281.562,77 kn, </w:t>
      </w:r>
      <w:r w:rsidR="003A1052">
        <w:t>troškovi su za usluge geodetskih poslova 31.835,25 kn, ugovori o</w:t>
      </w:r>
      <w:r w:rsidR="00AF122A">
        <w:t xml:space="preserve"> </w:t>
      </w:r>
      <w:r w:rsidR="003A1052">
        <w:t>djelu  za kopanje grobnih jama i pomoć za održavanje i čišćenje okoliša i objekata 46.946,22kn ( bruto iznos) , koordinacija projektom ZAŽELI 75.597,80 kn i  usluge savjetovanja i odvjetničkih usluga 127.187,50 kn</w:t>
      </w:r>
    </w:p>
    <w:p w:rsidR="00E31C4A" w:rsidRDefault="003A1052" w:rsidP="00E03F94">
      <w:pPr>
        <w:spacing w:after="0"/>
        <w:jc w:val="both"/>
      </w:pPr>
      <w:r>
        <w:t xml:space="preserve">Na contu  3238 Računalne usluge 32.679,77 kn evidentirani su troškovi održavanja računalnog  i ostalih </w:t>
      </w:r>
      <w:r w:rsidR="00443A5F">
        <w:t xml:space="preserve"> </w:t>
      </w:r>
      <w:r>
        <w:t xml:space="preserve">programa </w:t>
      </w:r>
    </w:p>
    <w:p w:rsidR="00E31C4A" w:rsidRDefault="00443A5F" w:rsidP="00E03F94">
      <w:pPr>
        <w:spacing w:after="0"/>
        <w:jc w:val="both"/>
      </w:pPr>
      <w:r>
        <w:t xml:space="preserve">Na contu 3239 Ostale usluge 60.400,00kn , troškovi su za Javnu vatrogasnu postrojbu Zaprešić   50.400,00 kn  i 10.000,00  kn  DVD- u Luka </w:t>
      </w:r>
    </w:p>
    <w:p w:rsidR="00E31C4A" w:rsidRDefault="0091725A" w:rsidP="00E03F94">
      <w:pPr>
        <w:spacing w:after="0"/>
        <w:jc w:val="both"/>
      </w:pPr>
      <w:r w:rsidRPr="0091725A">
        <w:rPr>
          <w:b/>
        </w:rPr>
        <w:t>-</w:t>
      </w:r>
      <w:r w:rsidR="00A81FAB">
        <w:rPr>
          <w:b/>
        </w:rPr>
        <w:t>n</w:t>
      </w:r>
      <w:r w:rsidRPr="0091725A">
        <w:rPr>
          <w:b/>
        </w:rPr>
        <w:t>aknade troškova osobama izvan radnog odnosa( 324) iznos  19.311,68 kn</w:t>
      </w:r>
      <w:r>
        <w:t xml:space="preserve"> – troškovi su sufinanciranja OD poljoprivrednog redara.</w:t>
      </w:r>
    </w:p>
    <w:p w:rsidR="0091725A" w:rsidRPr="00452280" w:rsidRDefault="0091725A" w:rsidP="00E03F94">
      <w:pPr>
        <w:spacing w:after="0"/>
        <w:jc w:val="both"/>
        <w:rPr>
          <w:b/>
        </w:rPr>
      </w:pPr>
      <w:r w:rsidRPr="00452280">
        <w:rPr>
          <w:b/>
        </w:rPr>
        <w:t>-ostali nespomenuti rashodi poslovanja  (</w:t>
      </w:r>
      <w:r w:rsidR="00452280" w:rsidRPr="00452280">
        <w:rPr>
          <w:b/>
        </w:rPr>
        <w:t>329</w:t>
      </w:r>
      <w:r w:rsidRPr="00452280">
        <w:rPr>
          <w:b/>
        </w:rPr>
        <w:t>)  378.445,63 kn</w:t>
      </w:r>
    </w:p>
    <w:p w:rsidR="0091725A" w:rsidRDefault="0091725A" w:rsidP="00E03F94">
      <w:pPr>
        <w:spacing w:after="0"/>
        <w:jc w:val="both"/>
      </w:pPr>
      <w:r>
        <w:t>Na contu 3291 naknada za rad p</w:t>
      </w:r>
      <w:r w:rsidR="008C7DCF">
        <w:t>r</w:t>
      </w:r>
      <w:r>
        <w:t xml:space="preserve">ed. i izvrš.  tijela  121.336,93 kn, naknade su 14.986,00kn za rad predstavničkog  tijela  i 106.350,93 za rad izvršnog tijela  </w:t>
      </w:r>
    </w:p>
    <w:p w:rsidR="00E31C4A" w:rsidRDefault="0091725A" w:rsidP="00E03F94">
      <w:pPr>
        <w:spacing w:after="0"/>
        <w:jc w:val="both"/>
      </w:pPr>
      <w:r>
        <w:t xml:space="preserve">Na contu 3293 Premije osiguranja </w:t>
      </w:r>
      <w:r w:rsidR="001403F7">
        <w:t xml:space="preserve">9.565,00 kn, troškovi su osiguranja osoba i imovine </w:t>
      </w:r>
    </w:p>
    <w:p w:rsidR="0091725A" w:rsidRDefault="001403F7" w:rsidP="00E03F94">
      <w:pPr>
        <w:spacing w:after="0"/>
        <w:jc w:val="both"/>
      </w:pPr>
      <w:r>
        <w:t xml:space="preserve">Na contu 3293 Reprezentacija 29.152,36 kn </w:t>
      </w:r>
    </w:p>
    <w:p w:rsidR="00646B9D" w:rsidRDefault="001403F7" w:rsidP="00E03F94">
      <w:pPr>
        <w:spacing w:after="0"/>
        <w:jc w:val="both"/>
      </w:pPr>
      <w:r>
        <w:t>Na contu 3299 Ostali nespomenuti rashodi poslovanja 218.391,34 kn</w:t>
      </w:r>
      <w:r w:rsidR="00A01B48">
        <w:t xml:space="preserve">, sredstva su utrošena za provođenje lokalnih izbora 76.474,43kn, </w:t>
      </w:r>
      <w:r w:rsidR="0039005D">
        <w:t xml:space="preserve">promidžba  medijsko praćenje </w:t>
      </w:r>
      <w:r w:rsidR="007A7712">
        <w:t>i ostali troškovi</w:t>
      </w:r>
      <w:r w:rsidR="0039005D">
        <w:t xml:space="preserve"> na programu ZAŽELI </w:t>
      </w:r>
      <w:r w:rsidR="009558AE">
        <w:t>74.706,46</w:t>
      </w:r>
      <w:r w:rsidR="0039005D">
        <w:t xml:space="preserve"> kn</w:t>
      </w:r>
      <w:r w:rsidR="000F175E">
        <w:t xml:space="preserve"> ,   42. 335,45kn za obilježavanje  svih događanja kroz godinu , Oluja, Dan mrtvih, Badnjak </w:t>
      </w:r>
      <w:r w:rsidR="00270666">
        <w:t>i ostalo</w:t>
      </w:r>
      <w:r w:rsidR="000F175E">
        <w:t xml:space="preserve">, </w:t>
      </w:r>
      <w:r w:rsidR="00646B9D">
        <w:t xml:space="preserve">održavanje  fontane i pročišćavanje odvoda 24.875,00 kn </w:t>
      </w:r>
      <w:r w:rsidR="009558AE">
        <w:t>.</w:t>
      </w:r>
      <w:r w:rsidR="00646B9D">
        <w:t xml:space="preserve"> </w:t>
      </w:r>
    </w:p>
    <w:p w:rsidR="00A81FAB" w:rsidRDefault="00A81FAB" w:rsidP="00E03F94">
      <w:pPr>
        <w:spacing w:after="0"/>
        <w:jc w:val="both"/>
      </w:pPr>
      <w:r>
        <w:t>-</w:t>
      </w:r>
      <w:r w:rsidR="00CA24EC">
        <w:t>o</w:t>
      </w:r>
      <w:r w:rsidRPr="00A81FAB">
        <w:rPr>
          <w:b/>
        </w:rPr>
        <w:t>stali financijski rashodi  (343)  77.644,65 kn</w:t>
      </w:r>
      <w:r>
        <w:t xml:space="preserve"> , troškovi su  bankarske naknade, </w:t>
      </w:r>
      <w:r w:rsidR="00CA24EC">
        <w:t xml:space="preserve">naknade Državnom proračunu i povrat sredstava za </w:t>
      </w:r>
      <w:r w:rsidR="004A615A">
        <w:t xml:space="preserve">ozbiljnost ponude </w:t>
      </w:r>
      <w:r w:rsidR="008C7DCF">
        <w:t>u</w:t>
      </w:r>
      <w:r w:rsidR="004A615A">
        <w:t xml:space="preserve"> </w:t>
      </w:r>
      <w:r w:rsidR="008C7DCF">
        <w:t>postupku JN</w:t>
      </w:r>
    </w:p>
    <w:p w:rsidR="00CA24EC" w:rsidRDefault="004A615A" w:rsidP="006C5D53">
      <w:pPr>
        <w:spacing w:after="0"/>
        <w:jc w:val="both"/>
      </w:pPr>
      <w:r w:rsidRPr="006C5D53">
        <w:rPr>
          <w:b/>
        </w:rPr>
        <w:t>.pomoći unutar općeg proračuna  ( 363)</w:t>
      </w:r>
      <w:r w:rsidR="006C5D53" w:rsidRPr="006C5D53">
        <w:rPr>
          <w:b/>
        </w:rPr>
        <w:t xml:space="preserve"> 129.747,79 kn</w:t>
      </w:r>
      <w:r w:rsidR="006C5D53">
        <w:t xml:space="preserve"> trošak je za izgradnju odlagališta otpada u Zaprešić</w:t>
      </w:r>
    </w:p>
    <w:p w:rsidR="006C5D53" w:rsidRDefault="006C5D53" w:rsidP="006C5D53">
      <w:pPr>
        <w:spacing w:after="0"/>
        <w:jc w:val="both"/>
      </w:pPr>
    </w:p>
    <w:p w:rsidR="006C5D53" w:rsidRDefault="006C5D53" w:rsidP="006C5D53">
      <w:pPr>
        <w:spacing w:after="0"/>
        <w:jc w:val="both"/>
      </w:pPr>
      <w:r>
        <w:t>-</w:t>
      </w:r>
      <w:r w:rsidRPr="00A964A1">
        <w:rPr>
          <w:b/>
        </w:rPr>
        <w:t xml:space="preserve">ostale naknade građanima i kućanstvima iz proračuna ( 372)  </w:t>
      </w:r>
      <w:r w:rsidR="00A964A1" w:rsidRPr="00A964A1">
        <w:rPr>
          <w:b/>
        </w:rPr>
        <w:t>744.219,22</w:t>
      </w:r>
      <w:r w:rsidRPr="00A964A1">
        <w:rPr>
          <w:b/>
        </w:rPr>
        <w:t xml:space="preserve"> kn</w:t>
      </w:r>
      <w:r>
        <w:t xml:space="preserve"> </w:t>
      </w:r>
    </w:p>
    <w:p w:rsidR="00A81FAB" w:rsidRDefault="006C5D53" w:rsidP="00E03F94">
      <w:pPr>
        <w:spacing w:after="0"/>
        <w:jc w:val="both"/>
      </w:pPr>
      <w:r>
        <w:t xml:space="preserve">Na contu 3721  naknade </w:t>
      </w:r>
      <w:r w:rsidR="00A964A1">
        <w:t xml:space="preserve"> su za stipendije 104.600,00 kn i 57.700,00 kn za COVID dodatak umirovljenicima </w:t>
      </w:r>
    </w:p>
    <w:p w:rsidR="00A964A1" w:rsidRDefault="00A964A1" w:rsidP="00E03F94">
      <w:pPr>
        <w:spacing w:after="0"/>
        <w:jc w:val="both"/>
      </w:pPr>
      <w:r>
        <w:lastRenderedPageBreak/>
        <w:t xml:space="preserve">Na contu 5722 </w:t>
      </w:r>
      <w:r w:rsidR="00BC69A5">
        <w:t>troškovi su :</w:t>
      </w:r>
      <w:r>
        <w:t xml:space="preserve"> upisnina djece u knjižnicu 2.250,00 kn, sufinanciranje male škole 5.500,00kn, poklon za Sv. Nikolu 13.365,88 kn, sufinanc.umjetnog osjemenjivanja 1.650,00 kn, redovni predškolski program 478.500,00kn, sufinanc.  prehrane u školi 45.294,50 kn, pomoć za novorođenu djecu 23.000,00</w:t>
      </w:r>
      <w:r w:rsidR="00BC69A5">
        <w:t xml:space="preserve"> ( 9-ero djece), ogrjev  1.050,00 kn i prijevoz srednjoškolcima i studentima 11.308,84 ( samo HŽ) </w:t>
      </w:r>
    </w:p>
    <w:p w:rsidR="00883D1C" w:rsidRDefault="00BC69A5" w:rsidP="00E03F94">
      <w:pPr>
        <w:spacing w:after="0"/>
        <w:jc w:val="both"/>
      </w:pPr>
      <w:r w:rsidRPr="00BC69A5">
        <w:rPr>
          <w:b/>
        </w:rPr>
        <w:t>-tekuće donacije  (381)</w:t>
      </w:r>
      <w:r>
        <w:rPr>
          <w:b/>
        </w:rPr>
        <w:t xml:space="preserve"> </w:t>
      </w:r>
      <w:r w:rsidRPr="00BC69A5">
        <w:rPr>
          <w:b/>
        </w:rPr>
        <w:t>212.057,84 kn</w:t>
      </w:r>
      <w:r>
        <w:t xml:space="preserve">  sredstva su</w:t>
      </w:r>
      <w:r w:rsidR="00883D1C">
        <w:t xml:space="preserve"> dodijeljena udrugama</w:t>
      </w:r>
      <w:r w:rsidR="00452280">
        <w:t xml:space="preserve"> </w:t>
      </w:r>
      <w:r w:rsidR="00883D1C">
        <w:t xml:space="preserve">191.707,84 kn, </w:t>
      </w:r>
      <w:r>
        <w:t xml:space="preserve"> politički</w:t>
      </w:r>
      <w:r w:rsidR="00883D1C">
        <w:t>m</w:t>
      </w:r>
      <w:r>
        <w:t xml:space="preserve"> stranka</w:t>
      </w:r>
      <w:r w:rsidR="00883D1C">
        <w:t xml:space="preserve">ma 15.350,00kn i 5.000,00 kn </w:t>
      </w:r>
      <w:r w:rsidR="00452280">
        <w:t>C</w:t>
      </w:r>
      <w:r w:rsidR="00883D1C">
        <w:t>rvenom križu.</w:t>
      </w:r>
    </w:p>
    <w:p w:rsidR="00BC69A5" w:rsidRDefault="00883D1C" w:rsidP="00E03F94">
      <w:pPr>
        <w:spacing w:after="0"/>
        <w:jc w:val="both"/>
      </w:pPr>
      <w:r>
        <w:t>-</w:t>
      </w:r>
      <w:r w:rsidRPr="00452280">
        <w:rPr>
          <w:b/>
        </w:rPr>
        <w:t>kapitalne donacije  ( 382) 528.706,15</w:t>
      </w:r>
      <w:r w:rsidR="00BC69A5" w:rsidRPr="00452280">
        <w:rPr>
          <w:b/>
        </w:rPr>
        <w:t xml:space="preserve"> </w:t>
      </w:r>
      <w:r w:rsidRPr="00452280">
        <w:rPr>
          <w:b/>
        </w:rPr>
        <w:t>kn</w:t>
      </w:r>
      <w:r>
        <w:t>, za sanaciju crkve nakon potresa 321.587,50 kn i za DVD</w:t>
      </w:r>
      <w:r w:rsidR="004046A5">
        <w:t xml:space="preserve"> Luka 207.118,65 ( stolarija)</w:t>
      </w:r>
      <w:r>
        <w:t xml:space="preserve"> </w:t>
      </w:r>
    </w:p>
    <w:p w:rsidR="004046A5" w:rsidRDefault="004046A5" w:rsidP="00E03F94">
      <w:pPr>
        <w:spacing w:after="0"/>
        <w:jc w:val="both"/>
        <w:rPr>
          <w:b/>
        </w:rPr>
      </w:pPr>
    </w:p>
    <w:p w:rsidR="004046A5" w:rsidRDefault="004046A5" w:rsidP="00E03F94">
      <w:pPr>
        <w:spacing w:after="0"/>
        <w:jc w:val="both"/>
        <w:rPr>
          <w:b/>
        </w:rPr>
      </w:pPr>
      <w:r w:rsidRPr="004046A5">
        <w:rPr>
          <w:b/>
        </w:rPr>
        <w:t>- građevinski objekti (421) 3</w:t>
      </w:r>
      <w:r w:rsidR="00C87F5B">
        <w:rPr>
          <w:b/>
        </w:rPr>
        <w:t>.</w:t>
      </w:r>
      <w:r w:rsidRPr="004046A5">
        <w:rPr>
          <w:b/>
        </w:rPr>
        <w:t>754.658,89kn</w:t>
      </w:r>
    </w:p>
    <w:p w:rsidR="004046A5" w:rsidRPr="004046A5" w:rsidRDefault="004046A5" w:rsidP="00E03F94">
      <w:pPr>
        <w:spacing w:after="0"/>
        <w:jc w:val="both"/>
        <w:rPr>
          <w:b/>
        </w:rPr>
      </w:pPr>
    </w:p>
    <w:p w:rsidR="004046A5" w:rsidRDefault="004046A5" w:rsidP="00E03F94">
      <w:pPr>
        <w:spacing w:after="0"/>
        <w:jc w:val="both"/>
      </w:pPr>
      <w:r>
        <w:t>Na contu 4213   evidentirani su troškovi izgradnje nogostupa 1.980.529,04 kn i asfaltiranje  cesta 1.042.513,25 kn</w:t>
      </w:r>
    </w:p>
    <w:p w:rsidR="004046A5" w:rsidRDefault="004046A5" w:rsidP="00E03F94">
      <w:pPr>
        <w:spacing w:after="0"/>
        <w:jc w:val="both"/>
      </w:pPr>
      <w:r>
        <w:t xml:space="preserve">Na contu 4214  evidentirani su troškovi izgradnje parkirališta u Krajskoj Vesi  566.722,94 kn </w:t>
      </w:r>
      <w:r w:rsidR="00C87F5B">
        <w:t>, proširenje javne rasvjete 150.702,50 kn i aglomeracija</w:t>
      </w:r>
      <w:r w:rsidR="008C7DCF">
        <w:t xml:space="preserve"> Zaprešić</w:t>
      </w:r>
      <w:r w:rsidR="00C87F5B">
        <w:t xml:space="preserve"> 14.191,50 kn</w:t>
      </w:r>
    </w:p>
    <w:p w:rsidR="00C87F5B" w:rsidRDefault="00C87F5B" w:rsidP="00E03F94">
      <w:pPr>
        <w:spacing w:after="0"/>
        <w:jc w:val="both"/>
      </w:pPr>
      <w:r w:rsidRPr="00C87F5B">
        <w:rPr>
          <w:b/>
        </w:rPr>
        <w:t>-postrojenja i oprema (422) 78.315,00 kn</w:t>
      </w:r>
      <w:r>
        <w:t xml:space="preserve"> trošak je za nabavu uredske opreme 18.877,50 kn, 12.437,50 kn  klima uređaj i 47.000,00kn kosilica</w:t>
      </w:r>
    </w:p>
    <w:p w:rsidR="00A81FAB" w:rsidRDefault="00A81FAB" w:rsidP="00E03F94">
      <w:pPr>
        <w:spacing w:after="0"/>
        <w:jc w:val="both"/>
      </w:pPr>
    </w:p>
    <w:p w:rsidR="00CA24EC" w:rsidRDefault="00C87F5B" w:rsidP="00E03F94">
      <w:pPr>
        <w:spacing w:after="0"/>
        <w:jc w:val="both"/>
      </w:pPr>
      <w:r w:rsidRPr="003C0C44">
        <w:rPr>
          <w:b/>
        </w:rPr>
        <w:t xml:space="preserve">-knjige ( 424)- </w:t>
      </w:r>
      <w:r w:rsidR="003C0C44" w:rsidRPr="003C0C44">
        <w:rPr>
          <w:b/>
        </w:rPr>
        <w:t>25.612,09 kn</w:t>
      </w:r>
      <w:r w:rsidR="003C0C44">
        <w:t xml:space="preserve"> -za radne bilježnice i pribor osnovnoškolaca šk.g. 2021/2022.</w:t>
      </w:r>
    </w:p>
    <w:p w:rsidR="00CA24EC" w:rsidRDefault="003C0C44" w:rsidP="00E03F94">
      <w:pPr>
        <w:spacing w:after="0"/>
        <w:jc w:val="both"/>
      </w:pPr>
      <w:r w:rsidRPr="003C0C44">
        <w:rPr>
          <w:b/>
        </w:rPr>
        <w:t>-nematerijalna proizvedena imovina ( 426) 38.415,00 kn</w:t>
      </w:r>
      <w:r>
        <w:t xml:space="preserve">  za izradu izmjena i dopuna prostornog plana Općine i snimak groblja </w:t>
      </w:r>
    </w:p>
    <w:p w:rsidR="00CA24EC" w:rsidRDefault="003C0C44" w:rsidP="00E03F94">
      <w:pPr>
        <w:spacing w:after="0"/>
        <w:jc w:val="both"/>
      </w:pPr>
      <w:r w:rsidRPr="00FD1E10">
        <w:rPr>
          <w:b/>
        </w:rPr>
        <w:t>- dodatna ulaganja na građevinskim objektima ( 451)</w:t>
      </w:r>
      <w:r>
        <w:t xml:space="preserve"> </w:t>
      </w:r>
      <w:r w:rsidR="00FD1E10">
        <w:t>254.790,53kn , troškovi su dodatnih ulaganja na cestama ( klizišta, odroni, udarne rupe i sl. )</w:t>
      </w:r>
    </w:p>
    <w:p w:rsidR="00CA24EC" w:rsidRDefault="00CA24EC" w:rsidP="00E03F94">
      <w:pPr>
        <w:spacing w:after="0"/>
        <w:jc w:val="both"/>
      </w:pPr>
    </w:p>
    <w:p w:rsidR="00A81FAB" w:rsidRDefault="00452280" w:rsidP="00E03F94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II.</w:t>
      </w:r>
    </w:p>
    <w:p w:rsidR="00DD2144" w:rsidRDefault="00DD2144" w:rsidP="00E03F94">
      <w:pPr>
        <w:spacing w:after="0"/>
        <w:jc w:val="both"/>
      </w:pPr>
    </w:p>
    <w:p w:rsidR="00DD2144" w:rsidRDefault="00DD2144" w:rsidP="00E03F94">
      <w:pPr>
        <w:spacing w:after="0"/>
        <w:jc w:val="both"/>
      </w:pPr>
    </w:p>
    <w:p w:rsidR="00D65C4A" w:rsidRDefault="00D65C4A" w:rsidP="00D65C4A">
      <w:pPr>
        <w:jc w:val="both"/>
      </w:pPr>
      <w:r>
        <w:t>Stanje blagajne i  žiro računa  31.12.20</w:t>
      </w:r>
      <w:r w:rsidR="009505E4">
        <w:t>2</w:t>
      </w:r>
      <w:r w:rsidR="003C0C44">
        <w:t>1</w:t>
      </w:r>
      <w:r>
        <w:t xml:space="preserve">. iznosi </w:t>
      </w:r>
      <w:r w:rsidR="00F6521D">
        <w:t>214.193,66 kn</w:t>
      </w:r>
    </w:p>
    <w:p w:rsidR="00D65C4A" w:rsidRDefault="00D65C4A" w:rsidP="00D65C4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III.</w:t>
      </w:r>
    </w:p>
    <w:p w:rsidR="00B42A9C" w:rsidRDefault="00B42A9C" w:rsidP="00D65C4A">
      <w:pPr>
        <w:jc w:val="both"/>
      </w:pPr>
    </w:p>
    <w:p w:rsidR="009558AE" w:rsidRDefault="00D65C4A" w:rsidP="00D65C4A">
      <w:pPr>
        <w:jc w:val="both"/>
      </w:pPr>
      <w:r>
        <w:t>Općina Luka</w:t>
      </w:r>
      <w:r w:rsidR="009505E4">
        <w:t xml:space="preserve"> dobila je beskamatni </w:t>
      </w:r>
      <w:r w:rsidR="0050482E">
        <w:t xml:space="preserve"> zajam za povrat poreza po godišnjoj</w:t>
      </w:r>
      <w:r w:rsidR="00F4618D">
        <w:t xml:space="preserve"> prijavi </w:t>
      </w:r>
      <w:r w:rsidR="009F28F6">
        <w:t xml:space="preserve">2020.g. </w:t>
      </w:r>
      <w:r w:rsidR="0050482E">
        <w:t xml:space="preserve">  u iznosu od 154.618,65</w:t>
      </w:r>
      <w:r w:rsidR="009F28F6">
        <w:t>kn. i 127.680,49 kn. beskamatnog zajma za odgođeno plaćanje</w:t>
      </w:r>
      <w:r w:rsidR="00F4618D">
        <w:t xml:space="preserve"> </w:t>
      </w:r>
      <w:r w:rsidR="009F28F6">
        <w:t>.</w:t>
      </w:r>
      <w:r w:rsidR="00F4618D">
        <w:t xml:space="preserve"> Ukupna obveza povrata zajma </w:t>
      </w:r>
      <w:r w:rsidR="009F28F6">
        <w:t>31.12.2021. g   iznosi 282.299,14 kn.</w:t>
      </w:r>
    </w:p>
    <w:p w:rsidR="009F28F6" w:rsidRDefault="009558AE" w:rsidP="00D65C4A">
      <w:pPr>
        <w:jc w:val="both"/>
      </w:pPr>
      <w:r>
        <w:t xml:space="preserve">Ukupne obveze 31.12.2021.-723,032,00kn </w:t>
      </w:r>
      <w:r w:rsidR="00D65C4A">
        <w:tab/>
      </w:r>
    </w:p>
    <w:p w:rsidR="00F52E93" w:rsidRDefault="00F52E93" w:rsidP="00D65C4A">
      <w:pPr>
        <w:jc w:val="both"/>
      </w:pPr>
      <w:r>
        <w:lastRenderedPageBreak/>
        <w:t>Općina Luka nema potencijalnih obveza po osnovi sudskih postupaka na dan 31.12.2021.g.</w:t>
      </w:r>
    </w:p>
    <w:p w:rsidR="00C06C1C" w:rsidRDefault="00C06C1C" w:rsidP="00D65C4A">
      <w:pPr>
        <w:jc w:val="both"/>
      </w:pPr>
      <w:r>
        <w:t>Općina luka nije koristila sredstva proračunske zalihe.</w:t>
      </w:r>
    </w:p>
    <w:p w:rsidR="00D65C4A" w:rsidRDefault="009F28F6" w:rsidP="00D65C4A">
      <w:pPr>
        <w:jc w:val="both"/>
      </w:pPr>
      <w:r>
        <w:t xml:space="preserve">        </w:t>
      </w:r>
      <w:r>
        <w:tab/>
      </w:r>
      <w:r>
        <w:tab/>
      </w:r>
      <w:r>
        <w:tab/>
      </w:r>
      <w:r>
        <w:tab/>
      </w:r>
      <w:r w:rsidR="00D65C4A">
        <w:tab/>
      </w:r>
      <w:r w:rsidR="00D65C4A">
        <w:tab/>
      </w:r>
      <w:r w:rsidR="00D65C4A">
        <w:tab/>
      </w:r>
      <w:r w:rsidR="00D65C4A">
        <w:tab/>
        <w:t>IV.</w:t>
      </w:r>
    </w:p>
    <w:p w:rsidR="00D65C4A" w:rsidRPr="007E7D00" w:rsidRDefault="00D65C4A" w:rsidP="00D65C4A">
      <w:pPr>
        <w:jc w:val="both"/>
      </w:pPr>
      <w:r>
        <w:t>Ovaj Godišnjim izvještaj o izvršenju Proračuna za  razdoblje 01.01.20</w:t>
      </w:r>
      <w:r w:rsidR="009505E4">
        <w:t>2</w:t>
      </w:r>
      <w:r w:rsidR="00E31C4A">
        <w:t>1</w:t>
      </w:r>
      <w:r>
        <w:t>. do 31.12.</w:t>
      </w:r>
      <w:r w:rsidR="009505E4">
        <w:t>202</w:t>
      </w:r>
      <w:r w:rsidR="00E31C4A">
        <w:t>1</w:t>
      </w:r>
      <w:r w:rsidR="009505E4">
        <w:t>.</w:t>
      </w:r>
      <w:r>
        <w:t xml:space="preserve"> godine  objavit će se u Glasniku Zagrebačke županije i na WEB stranici Općine Luka.</w:t>
      </w:r>
    </w:p>
    <w:p w:rsidR="00D65C4A" w:rsidRDefault="00D65C4A" w:rsidP="00D65C4A">
      <w:pPr>
        <w:spacing w:after="0"/>
        <w:jc w:val="both"/>
        <w:rPr>
          <w:b/>
        </w:rPr>
      </w:pPr>
      <w:r>
        <w:rPr>
          <w:b/>
        </w:rPr>
        <w:t xml:space="preserve">KLASA: </w:t>
      </w:r>
      <w:r w:rsidR="00395393">
        <w:rPr>
          <w:b/>
        </w:rPr>
        <w:t>400-06/2</w:t>
      </w:r>
      <w:r w:rsidR="00852CEE">
        <w:rPr>
          <w:b/>
        </w:rPr>
        <w:t>2-10/2</w:t>
      </w:r>
    </w:p>
    <w:p w:rsidR="00194D75" w:rsidRDefault="00D65C4A" w:rsidP="00D65C4A">
      <w:pPr>
        <w:spacing w:after="0"/>
        <w:rPr>
          <w:b/>
        </w:rPr>
      </w:pPr>
      <w:r>
        <w:rPr>
          <w:b/>
        </w:rPr>
        <w:t>URBROJ:</w:t>
      </w:r>
      <w:r w:rsidR="00395393">
        <w:rPr>
          <w:b/>
        </w:rPr>
        <w:t>238/39-03-</w:t>
      </w:r>
      <w:r w:rsidR="00852CEE">
        <w:rPr>
          <w:b/>
        </w:rPr>
        <w:t>22-1</w:t>
      </w:r>
    </w:p>
    <w:p w:rsidR="00D65C4A" w:rsidRPr="00840AB1" w:rsidRDefault="00194D75" w:rsidP="00D65C4A">
      <w:pPr>
        <w:spacing w:after="0"/>
        <w:rPr>
          <w:b/>
        </w:rPr>
      </w:pPr>
      <w:r>
        <w:rPr>
          <w:b/>
        </w:rPr>
        <w:t xml:space="preserve"> </w:t>
      </w:r>
      <w:r w:rsidR="00D65C4A">
        <w:rPr>
          <w:b/>
        </w:rPr>
        <w:t>LUKA</w:t>
      </w:r>
      <w:r w:rsidR="00395393">
        <w:rPr>
          <w:b/>
        </w:rPr>
        <w:t>,</w:t>
      </w:r>
      <w:r w:rsidR="00852CEE">
        <w:rPr>
          <w:b/>
        </w:rPr>
        <w:t xml:space="preserve"> 30. 03. 2022.</w:t>
      </w:r>
      <w:bookmarkStart w:id="0" w:name="_GoBack"/>
      <w:bookmarkEnd w:id="0"/>
    </w:p>
    <w:p w:rsidR="00D65C4A" w:rsidRDefault="00D65C4A" w:rsidP="00D65C4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Načelnik: </w:t>
      </w:r>
    </w:p>
    <w:p w:rsidR="00D65C4A" w:rsidRDefault="00D65C4A" w:rsidP="00D65C4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Darko Kralj</w:t>
      </w:r>
      <w:r w:rsidR="00395393">
        <w:t>, dr.vet.med.</w:t>
      </w:r>
    </w:p>
    <w:p w:rsidR="00D65C4A" w:rsidRDefault="00D65C4A" w:rsidP="00D65C4A"/>
    <w:p w:rsidR="00D65C4A" w:rsidRDefault="00D65C4A" w:rsidP="00D65C4A"/>
    <w:p w:rsidR="00D65C4A" w:rsidRPr="00D64301" w:rsidRDefault="00D65C4A" w:rsidP="00D65C4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65C4A" w:rsidRPr="00C62FB4" w:rsidRDefault="00D65C4A" w:rsidP="00D65C4A"/>
    <w:p w:rsidR="00B7420A" w:rsidRPr="0020149B" w:rsidRDefault="00B7420A" w:rsidP="0020149B"/>
    <w:sectPr w:rsidR="00B7420A" w:rsidRPr="0020149B" w:rsidSect="00F027A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45C" w:rsidRDefault="00BE145C" w:rsidP="00B80A5B">
      <w:pPr>
        <w:spacing w:after="0" w:line="240" w:lineRule="auto"/>
      </w:pPr>
      <w:r>
        <w:separator/>
      </w:r>
    </w:p>
  </w:endnote>
  <w:endnote w:type="continuationSeparator" w:id="0">
    <w:p w:rsidR="00BE145C" w:rsidRDefault="00BE145C" w:rsidP="00B80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45C" w:rsidRDefault="00BE145C" w:rsidP="00B80A5B">
      <w:pPr>
        <w:spacing w:after="0" w:line="240" w:lineRule="auto"/>
      </w:pPr>
      <w:r>
        <w:separator/>
      </w:r>
    </w:p>
  </w:footnote>
  <w:footnote w:type="continuationSeparator" w:id="0">
    <w:p w:rsidR="00BE145C" w:rsidRDefault="00BE145C" w:rsidP="00B80A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962E2"/>
    <w:multiLevelType w:val="hybridMultilevel"/>
    <w:tmpl w:val="9B2C95B4"/>
    <w:lvl w:ilvl="0" w:tplc="384AC10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AF1CF4"/>
    <w:multiLevelType w:val="multilevel"/>
    <w:tmpl w:val="7D2091AE"/>
    <w:lvl w:ilvl="0">
      <w:start w:val="1"/>
      <w:numFmt w:val="decimalZero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B90"/>
    <w:rsid w:val="000048C4"/>
    <w:rsid w:val="000057F6"/>
    <w:rsid w:val="00014670"/>
    <w:rsid w:val="00016329"/>
    <w:rsid w:val="00023293"/>
    <w:rsid w:val="00025926"/>
    <w:rsid w:val="000474EF"/>
    <w:rsid w:val="00053C64"/>
    <w:rsid w:val="00053E41"/>
    <w:rsid w:val="00056DD8"/>
    <w:rsid w:val="000571FC"/>
    <w:rsid w:val="000676CA"/>
    <w:rsid w:val="00067E4A"/>
    <w:rsid w:val="00070604"/>
    <w:rsid w:val="00082157"/>
    <w:rsid w:val="00087248"/>
    <w:rsid w:val="00087903"/>
    <w:rsid w:val="000976B6"/>
    <w:rsid w:val="000B2219"/>
    <w:rsid w:val="000C5734"/>
    <w:rsid w:val="000E607B"/>
    <w:rsid w:val="000F175E"/>
    <w:rsid w:val="00107CDE"/>
    <w:rsid w:val="00113B67"/>
    <w:rsid w:val="001403F7"/>
    <w:rsid w:val="0014681A"/>
    <w:rsid w:val="0015338B"/>
    <w:rsid w:val="001566E0"/>
    <w:rsid w:val="00172E1D"/>
    <w:rsid w:val="00174A95"/>
    <w:rsid w:val="001827BB"/>
    <w:rsid w:val="001840D5"/>
    <w:rsid w:val="00191100"/>
    <w:rsid w:val="00193888"/>
    <w:rsid w:val="00194D75"/>
    <w:rsid w:val="00197817"/>
    <w:rsid w:val="001A696C"/>
    <w:rsid w:val="001A7508"/>
    <w:rsid w:val="001B684A"/>
    <w:rsid w:val="001C0731"/>
    <w:rsid w:val="001C1883"/>
    <w:rsid w:val="001C2FBA"/>
    <w:rsid w:val="001E2AF4"/>
    <w:rsid w:val="001E66F4"/>
    <w:rsid w:val="001E77AC"/>
    <w:rsid w:val="001F628E"/>
    <w:rsid w:val="0020149B"/>
    <w:rsid w:val="0021359D"/>
    <w:rsid w:val="00223AE1"/>
    <w:rsid w:val="00236A6B"/>
    <w:rsid w:val="00245BB0"/>
    <w:rsid w:val="00251FE7"/>
    <w:rsid w:val="002538B7"/>
    <w:rsid w:val="002568D1"/>
    <w:rsid w:val="002678BF"/>
    <w:rsid w:val="00270666"/>
    <w:rsid w:val="00272186"/>
    <w:rsid w:val="00287609"/>
    <w:rsid w:val="002B2741"/>
    <w:rsid w:val="002C27BB"/>
    <w:rsid w:val="002F7039"/>
    <w:rsid w:val="003102AA"/>
    <w:rsid w:val="003133DE"/>
    <w:rsid w:val="003237CD"/>
    <w:rsid w:val="00326736"/>
    <w:rsid w:val="00327701"/>
    <w:rsid w:val="0033601F"/>
    <w:rsid w:val="0036014D"/>
    <w:rsid w:val="00360808"/>
    <w:rsid w:val="0036167B"/>
    <w:rsid w:val="00372C23"/>
    <w:rsid w:val="00387535"/>
    <w:rsid w:val="0039005D"/>
    <w:rsid w:val="0039298C"/>
    <w:rsid w:val="00395393"/>
    <w:rsid w:val="003A1052"/>
    <w:rsid w:val="003C0C44"/>
    <w:rsid w:val="003F271A"/>
    <w:rsid w:val="003F6F35"/>
    <w:rsid w:val="003F7E74"/>
    <w:rsid w:val="004046A5"/>
    <w:rsid w:val="00410E1A"/>
    <w:rsid w:val="00423145"/>
    <w:rsid w:val="00432FB3"/>
    <w:rsid w:val="0043419E"/>
    <w:rsid w:val="00434F69"/>
    <w:rsid w:val="004400C2"/>
    <w:rsid w:val="00443629"/>
    <w:rsid w:val="00443A5F"/>
    <w:rsid w:val="00452280"/>
    <w:rsid w:val="00471B62"/>
    <w:rsid w:val="00473C5B"/>
    <w:rsid w:val="00476ED3"/>
    <w:rsid w:val="00477741"/>
    <w:rsid w:val="00483F75"/>
    <w:rsid w:val="004A615A"/>
    <w:rsid w:val="004C1047"/>
    <w:rsid w:val="004C3DE6"/>
    <w:rsid w:val="004F3E5F"/>
    <w:rsid w:val="0050482E"/>
    <w:rsid w:val="00505CF1"/>
    <w:rsid w:val="00515863"/>
    <w:rsid w:val="005365DA"/>
    <w:rsid w:val="00542099"/>
    <w:rsid w:val="00553D5F"/>
    <w:rsid w:val="0057373A"/>
    <w:rsid w:val="005772DF"/>
    <w:rsid w:val="00582F03"/>
    <w:rsid w:val="00591335"/>
    <w:rsid w:val="005937E4"/>
    <w:rsid w:val="00595FFB"/>
    <w:rsid w:val="005B3D01"/>
    <w:rsid w:val="005C4444"/>
    <w:rsid w:val="005C458B"/>
    <w:rsid w:val="005E0E63"/>
    <w:rsid w:val="005E1AE2"/>
    <w:rsid w:val="005F2FD9"/>
    <w:rsid w:val="005F32CB"/>
    <w:rsid w:val="005F690B"/>
    <w:rsid w:val="006020D2"/>
    <w:rsid w:val="00614321"/>
    <w:rsid w:val="00643BB8"/>
    <w:rsid w:val="00643F21"/>
    <w:rsid w:val="0064573D"/>
    <w:rsid w:val="00646B9D"/>
    <w:rsid w:val="006511D7"/>
    <w:rsid w:val="00667EDA"/>
    <w:rsid w:val="006729E8"/>
    <w:rsid w:val="006779B3"/>
    <w:rsid w:val="0068641E"/>
    <w:rsid w:val="006A5866"/>
    <w:rsid w:val="006A62D1"/>
    <w:rsid w:val="006A73A5"/>
    <w:rsid w:val="006B6796"/>
    <w:rsid w:val="006C1FCC"/>
    <w:rsid w:val="006C46AA"/>
    <w:rsid w:val="006C5D53"/>
    <w:rsid w:val="006C7FD5"/>
    <w:rsid w:val="006F7F62"/>
    <w:rsid w:val="00701739"/>
    <w:rsid w:val="0070786F"/>
    <w:rsid w:val="007A7712"/>
    <w:rsid w:val="007B45C6"/>
    <w:rsid w:val="007B4F93"/>
    <w:rsid w:val="007D6027"/>
    <w:rsid w:val="007E1A65"/>
    <w:rsid w:val="007E39FB"/>
    <w:rsid w:val="007E7D00"/>
    <w:rsid w:val="007F3584"/>
    <w:rsid w:val="0082180D"/>
    <w:rsid w:val="008255B5"/>
    <w:rsid w:val="00835DBC"/>
    <w:rsid w:val="00840AB1"/>
    <w:rsid w:val="00847AC5"/>
    <w:rsid w:val="00852CEE"/>
    <w:rsid w:val="008575C1"/>
    <w:rsid w:val="00865A8B"/>
    <w:rsid w:val="00867101"/>
    <w:rsid w:val="00870A0F"/>
    <w:rsid w:val="00874F32"/>
    <w:rsid w:val="00883D1C"/>
    <w:rsid w:val="0089467D"/>
    <w:rsid w:val="008B0E60"/>
    <w:rsid w:val="008C7DCF"/>
    <w:rsid w:val="008F3D30"/>
    <w:rsid w:val="008F4EE4"/>
    <w:rsid w:val="008F66CC"/>
    <w:rsid w:val="00906808"/>
    <w:rsid w:val="00914F25"/>
    <w:rsid w:val="0091725A"/>
    <w:rsid w:val="009212FA"/>
    <w:rsid w:val="00923AEF"/>
    <w:rsid w:val="00941676"/>
    <w:rsid w:val="00946762"/>
    <w:rsid w:val="009505E4"/>
    <w:rsid w:val="009558AE"/>
    <w:rsid w:val="009751DE"/>
    <w:rsid w:val="009777A7"/>
    <w:rsid w:val="009A0F7E"/>
    <w:rsid w:val="009A2193"/>
    <w:rsid w:val="009B7E7D"/>
    <w:rsid w:val="009E78B5"/>
    <w:rsid w:val="009F28F6"/>
    <w:rsid w:val="00A01B48"/>
    <w:rsid w:val="00A02912"/>
    <w:rsid w:val="00A13C9E"/>
    <w:rsid w:val="00A15414"/>
    <w:rsid w:val="00A160CB"/>
    <w:rsid w:val="00A40D14"/>
    <w:rsid w:val="00A577BB"/>
    <w:rsid w:val="00A81FAB"/>
    <w:rsid w:val="00A85028"/>
    <w:rsid w:val="00A964A1"/>
    <w:rsid w:val="00AA3825"/>
    <w:rsid w:val="00AA5BE6"/>
    <w:rsid w:val="00AB609F"/>
    <w:rsid w:val="00AE192A"/>
    <w:rsid w:val="00AF122A"/>
    <w:rsid w:val="00AF13E5"/>
    <w:rsid w:val="00B02E02"/>
    <w:rsid w:val="00B42A9C"/>
    <w:rsid w:val="00B51810"/>
    <w:rsid w:val="00B56532"/>
    <w:rsid w:val="00B71234"/>
    <w:rsid w:val="00B7420A"/>
    <w:rsid w:val="00B7563A"/>
    <w:rsid w:val="00B808CD"/>
    <w:rsid w:val="00B80A5B"/>
    <w:rsid w:val="00B95940"/>
    <w:rsid w:val="00BA6E97"/>
    <w:rsid w:val="00BB6D17"/>
    <w:rsid w:val="00BC69A5"/>
    <w:rsid w:val="00BC708C"/>
    <w:rsid w:val="00BE145C"/>
    <w:rsid w:val="00C0100C"/>
    <w:rsid w:val="00C056ED"/>
    <w:rsid w:val="00C06C1C"/>
    <w:rsid w:val="00C06EAD"/>
    <w:rsid w:val="00C20FDE"/>
    <w:rsid w:val="00C22039"/>
    <w:rsid w:val="00C22766"/>
    <w:rsid w:val="00C239B3"/>
    <w:rsid w:val="00C27737"/>
    <w:rsid w:val="00C304DE"/>
    <w:rsid w:val="00C31CA5"/>
    <w:rsid w:val="00C35DDA"/>
    <w:rsid w:val="00C41EC5"/>
    <w:rsid w:val="00C55E0B"/>
    <w:rsid w:val="00C57721"/>
    <w:rsid w:val="00C62FB4"/>
    <w:rsid w:val="00C82C47"/>
    <w:rsid w:val="00C87F5B"/>
    <w:rsid w:val="00CA24EC"/>
    <w:rsid w:val="00CA7621"/>
    <w:rsid w:val="00CD5E81"/>
    <w:rsid w:val="00CE5179"/>
    <w:rsid w:val="00D055E2"/>
    <w:rsid w:val="00D1032E"/>
    <w:rsid w:val="00D1126D"/>
    <w:rsid w:val="00D31058"/>
    <w:rsid w:val="00D52494"/>
    <w:rsid w:val="00D64301"/>
    <w:rsid w:val="00D64E5D"/>
    <w:rsid w:val="00D65C4A"/>
    <w:rsid w:val="00D714EB"/>
    <w:rsid w:val="00D865CB"/>
    <w:rsid w:val="00D94E7F"/>
    <w:rsid w:val="00DA1D19"/>
    <w:rsid w:val="00DC18D3"/>
    <w:rsid w:val="00DD2144"/>
    <w:rsid w:val="00DD6BC6"/>
    <w:rsid w:val="00DE338A"/>
    <w:rsid w:val="00E018E9"/>
    <w:rsid w:val="00E03F94"/>
    <w:rsid w:val="00E31C4A"/>
    <w:rsid w:val="00E43B90"/>
    <w:rsid w:val="00E43BFE"/>
    <w:rsid w:val="00E43C7E"/>
    <w:rsid w:val="00E46B40"/>
    <w:rsid w:val="00E51AA1"/>
    <w:rsid w:val="00E549A1"/>
    <w:rsid w:val="00E576BA"/>
    <w:rsid w:val="00E72A43"/>
    <w:rsid w:val="00E84730"/>
    <w:rsid w:val="00E92568"/>
    <w:rsid w:val="00EA7373"/>
    <w:rsid w:val="00EB5A97"/>
    <w:rsid w:val="00EE3073"/>
    <w:rsid w:val="00EF18D5"/>
    <w:rsid w:val="00F027A0"/>
    <w:rsid w:val="00F06B37"/>
    <w:rsid w:val="00F4464D"/>
    <w:rsid w:val="00F4618D"/>
    <w:rsid w:val="00F525A8"/>
    <w:rsid w:val="00F52E93"/>
    <w:rsid w:val="00F55EE3"/>
    <w:rsid w:val="00F6521D"/>
    <w:rsid w:val="00F83062"/>
    <w:rsid w:val="00F9098A"/>
    <w:rsid w:val="00F922F7"/>
    <w:rsid w:val="00FA15E4"/>
    <w:rsid w:val="00FA2482"/>
    <w:rsid w:val="00FA5145"/>
    <w:rsid w:val="00FB009B"/>
    <w:rsid w:val="00FB085E"/>
    <w:rsid w:val="00FB1038"/>
    <w:rsid w:val="00FC7BBD"/>
    <w:rsid w:val="00FD1E10"/>
    <w:rsid w:val="00FE0A2C"/>
    <w:rsid w:val="00FE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43237C-5CB4-46B9-9645-03DD59EC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40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40AB1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AE192A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B8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80A5B"/>
  </w:style>
  <w:style w:type="paragraph" w:styleId="Podnoje">
    <w:name w:val="footer"/>
    <w:basedOn w:val="Normal"/>
    <w:link w:val="PodnojeChar"/>
    <w:uiPriority w:val="99"/>
    <w:unhideWhenUsed/>
    <w:rsid w:val="00B8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80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6</Pages>
  <Words>1456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Ružica Posavec</dc:creator>
  <cp:lastModifiedBy>Marija-pc</cp:lastModifiedBy>
  <cp:revision>25</cp:revision>
  <cp:lastPrinted>2022-04-29T08:21:00Z</cp:lastPrinted>
  <dcterms:created xsi:type="dcterms:W3CDTF">2022-04-25T12:12:00Z</dcterms:created>
  <dcterms:modified xsi:type="dcterms:W3CDTF">2022-04-29T10:23:00Z</dcterms:modified>
</cp:coreProperties>
</file>